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3DD" w:rsidRPr="00E43CB3" w:rsidRDefault="00E403DD" w:rsidP="00E403DD">
      <w:pPr>
        <w:spacing w:line="400" w:lineRule="exact"/>
        <w:jc w:val="left"/>
        <w:rPr>
          <w:rFonts w:ascii="Times New Roman" w:eastAsia="宋体" w:hAnsi="Times New Roman" w:cs="Times New Roman"/>
          <w:b/>
          <w:bCs/>
          <w:kern w:val="0"/>
          <w:sz w:val="24"/>
          <w:szCs w:val="24"/>
        </w:rPr>
      </w:pPr>
      <w:r w:rsidRPr="00E43CB3">
        <w:rPr>
          <w:rFonts w:ascii="Times New Roman" w:eastAsia="MS Mincho" w:hAnsi="Times New Roman" w:cs="Times New Roman"/>
          <w:b/>
          <w:bCs/>
          <w:kern w:val="0"/>
          <w:sz w:val="24"/>
          <w:szCs w:val="24"/>
        </w:rPr>
        <w:t>3GPP TSG RAN WG1</w:t>
      </w:r>
      <w:r w:rsidRPr="00E43CB3">
        <w:rPr>
          <w:rFonts w:ascii="Times New Roman" w:hAnsi="Times New Roman" w:cs="Times New Roman"/>
          <w:b/>
          <w:bCs/>
          <w:kern w:val="0"/>
          <w:sz w:val="24"/>
          <w:szCs w:val="24"/>
        </w:rPr>
        <w:t xml:space="preserve"> Meeting</w:t>
      </w:r>
      <w:r w:rsidRPr="00E43CB3">
        <w:rPr>
          <w:rFonts w:ascii="Times New Roman" w:eastAsia="MS Mincho" w:hAnsi="Times New Roman" w:cs="Times New Roman"/>
          <w:b/>
          <w:bCs/>
          <w:kern w:val="0"/>
          <w:sz w:val="24"/>
          <w:szCs w:val="24"/>
        </w:rPr>
        <w:t xml:space="preserve"> #</w:t>
      </w:r>
      <w:r w:rsidRPr="00E43CB3">
        <w:rPr>
          <w:rFonts w:ascii="Times New Roman" w:hAnsi="Times New Roman" w:cs="Times New Roman"/>
          <w:b/>
          <w:bCs/>
          <w:kern w:val="0"/>
          <w:sz w:val="24"/>
          <w:szCs w:val="24"/>
        </w:rPr>
        <w:t xml:space="preserve">86b                         </w:t>
      </w:r>
      <w:r w:rsidR="00903AD9">
        <w:rPr>
          <w:rFonts w:ascii="Times New Roman" w:hAnsi="Times New Roman" w:cs="Times New Roman"/>
          <w:b/>
          <w:bCs/>
          <w:kern w:val="0"/>
          <w:sz w:val="24"/>
          <w:szCs w:val="24"/>
        </w:rPr>
        <w:t xml:space="preserve">   </w:t>
      </w:r>
      <w:r w:rsidRPr="00E43CB3">
        <w:rPr>
          <w:rFonts w:ascii="Times New Roman" w:hAnsi="Times New Roman" w:cs="Times New Roman"/>
          <w:b/>
          <w:bCs/>
          <w:kern w:val="0"/>
          <w:sz w:val="24"/>
          <w:szCs w:val="24"/>
        </w:rPr>
        <w:t xml:space="preserve">  R1-16</w:t>
      </w:r>
      <w:r w:rsidR="00903AD9">
        <w:rPr>
          <w:rFonts w:ascii="Times New Roman" w:hAnsi="Times New Roman" w:cs="Times New Roman"/>
          <w:b/>
          <w:bCs/>
          <w:kern w:val="0"/>
          <w:sz w:val="24"/>
          <w:szCs w:val="24"/>
        </w:rPr>
        <w:t>12941</w:t>
      </w:r>
    </w:p>
    <w:p w:rsidR="00E403DD" w:rsidRPr="00E43CB3" w:rsidRDefault="00903AD9" w:rsidP="00E403DD">
      <w:pPr>
        <w:spacing w:line="400" w:lineRule="exact"/>
        <w:jc w:val="left"/>
        <w:rPr>
          <w:rFonts w:ascii="Times New Roman" w:hAnsi="Times New Roman" w:cs="Times New Roman"/>
          <w:b/>
          <w:bCs/>
          <w:kern w:val="0"/>
          <w:sz w:val="24"/>
          <w:szCs w:val="24"/>
        </w:rPr>
      </w:pPr>
      <w:r>
        <w:rPr>
          <w:rFonts w:ascii="Times New Roman" w:hAnsi="Times New Roman" w:cs="Times New Roman"/>
          <w:b/>
          <w:bCs/>
          <w:kern w:val="0"/>
          <w:sz w:val="24"/>
          <w:szCs w:val="24"/>
        </w:rPr>
        <w:t>Reno</w:t>
      </w:r>
      <w:r w:rsidR="00E403DD" w:rsidRPr="00E43CB3">
        <w:rPr>
          <w:rFonts w:ascii="Times New Roman" w:hAnsi="Times New Roman" w:cs="Times New Roman"/>
          <w:b/>
          <w:bCs/>
          <w:kern w:val="0"/>
          <w:sz w:val="24"/>
          <w:szCs w:val="24"/>
        </w:rPr>
        <w:t xml:space="preserve">, </w:t>
      </w:r>
      <w:r>
        <w:rPr>
          <w:rFonts w:ascii="Times New Roman" w:hAnsi="Times New Roman" w:cs="Times New Roman"/>
          <w:b/>
          <w:bCs/>
          <w:kern w:val="0"/>
          <w:sz w:val="24"/>
          <w:szCs w:val="24"/>
        </w:rPr>
        <w:t>Nevada, 14</w:t>
      </w:r>
      <w:r w:rsidR="00E403DD" w:rsidRPr="00E43CB3">
        <w:rPr>
          <w:rFonts w:ascii="Times New Roman" w:hAnsi="Times New Roman" w:cs="Times New Roman"/>
          <w:b/>
          <w:bCs/>
          <w:kern w:val="0"/>
          <w:sz w:val="24"/>
          <w:szCs w:val="24"/>
          <w:vertAlign w:val="superscript"/>
        </w:rPr>
        <w:t>th</w:t>
      </w:r>
      <w:r>
        <w:rPr>
          <w:rFonts w:ascii="Times New Roman" w:hAnsi="Times New Roman" w:cs="Times New Roman"/>
          <w:b/>
          <w:bCs/>
          <w:kern w:val="0"/>
          <w:sz w:val="24"/>
          <w:szCs w:val="24"/>
        </w:rPr>
        <w:t xml:space="preserve"> - 18</w:t>
      </w:r>
      <w:r w:rsidR="00E403DD" w:rsidRPr="00E43CB3">
        <w:rPr>
          <w:rFonts w:ascii="Times New Roman" w:hAnsi="Times New Roman" w:cs="Times New Roman"/>
          <w:b/>
          <w:bCs/>
          <w:kern w:val="0"/>
          <w:sz w:val="24"/>
          <w:szCs w:val="24"/>
          <w:vertAlign w:val="superscript"/>
        </w:rPr>
        <w:t>th</w:t>
      </w:r>
      <w:r w:rsidR="00E403DD" w:rsidRPr="00E43CB3">
        <w:rPr>
          <w:rFonts w:ascii="Times New Roman" w:hAnsi="Times New Roman" w:cs="Times New Roman"/>
          <w:b/>
          <w:bCs/>
          <w:kern w:val="0"/>
          <w:sz w:val="24"/>
          <w:szCs w:val="24"/>
        </w:rPr>
        <w:t xml:space="preserve"> </w:t>
      </w:r>
      <w:r>
        <w:rPr>
          <w:rFonts w:ascii="Times New Roman" w:hAnsi="Times New Roman" w:cs="Times New Roman"/>
          <w:b/>
          <w:bCs/>
          <w:kern w:val="0"/>
          <w:sz w:val="24"/>
          <w:szCs w:val="24"/>
        </w:rPr>
        <w:t>November 2</w:t>
      </w:r>
      <w:r w:rsidR="00E403DD" w:rsidRPr="00E43CB3">
        <w:rPr>
          <w:rFonts w:ascii="Times New Roman" w:hAnsi="Times New Roman" w:cs="Times New Roman"/>
          <w:b/>
          <w:bCs/>
          <w:kern w:val="0"/>
          <w:sz w:val="24"/>
          <w:szCs w:val="24"/>
        </w:rPr>
        <w:t>016</w:t>
      </w:r>
    </w:p>
    <w:p w:rsidR="00E403DD" w:rsidRPr="00E43CB3" w:rsidRDefault="00E403DD" w:rsidP="00E403DD">
      <w:pPr>
        <w:spacing w:line="400" w:lineRule="exact"/>
        <w:rPr>
          <w:rFonts w:ascii="Times New Roman" w:hAnsi="Times New Roman" w:cs="Times New Roman"/>
          <w:b/>
          <w:bCs/>
          <w:sz w:val="24"/>
          <w:szCs w:val="24"/>
        </w:rPr>
      </w:pPr>
      <w:r w:rsidRPr="00E43CB3">
        <w:rPr>
          <w:rFonts w:ascii="Times New Roman" w:hAnsi="Times New Roman" w:cs="Times New Roman"/>
          <w:b/>
          <w:bCs/>
          <w:sz w:val="24"/>
          <w:szCs w:val="24"/>
        </w:rPr>
        <w:t xml:space="preserve"> </w:t>
      </w:r>
    </w:p>
    <w:p w:rsidR="00E403DD" w:rsidRPr="00E43CB3" w:rsidRDefault="00E403DD" w:rsidP="00E403DD">
      <w:pPr>
        <w:spacing w:line="400" w:lineRule="exact"/>
        <w:rPr>
          <w:rFonts w:ascii="Times New Roman" w:eastAsia="Malgun Gothic" w:hAnsi="Times New Roman" w:cs="Times New Roman"/>
          <w:b/>
          <w:bCs/>
          <w:sz w:val="24"/>
          <w:szCs w:val="24"/>
        </w:rPr>
      </w:pPr>
      <w:r w:rsidRPr="00E43CB3">
        <w:rPr>
          <w:rFonts w:ascii="Times New Roman" w:hAnsi="Times New Roman" w:cs="Times New Roman"/>
          <w:b/>
          <w:bCs/>
          <w:sz w:val="24"/>
          <w:szCs w:val="24"/>
        </w:rPr>
        <w:t xml:space="preserve">Agenda item:   </w:t>
      </w:r>
      <w:r w:rsidRPr="00E43CB3">
        <w:rPr>
          <w:rFonts w:ascii="Times New Roman" w:hAnsi="Times New Roman" w:cs="Times New Roman"/>
          <w:b/>
          <w:bCs/>
          <w:sz w:val="24"/>
          <w:szCs w:val="24"/>
        </w:rPr>
        <w:tab/>
      </w:r>
      <w:r w:rsidR="00903AD9">
        <w:rPr>
          <w:rFonts w:ascii="Times New Roman" w:hAnsi="Times New Roman" w:cs="Times New Roman"/>
          <w:b/>
          <w:bCs/>
          <w:sz w:val="24"/>
          <w:szCs w:val="24"/>
        </w:rPr>
        <w:t>7.1.3.3</w:t>
      </w:r>
    </w:p>
    <w:p w:rsidR="00E403DD" w:rsidRPr="00E43CB3" w:rsidRDefault="00E403DD" w:rsidP="00E403DD">
      <w:pPr>
        <w:spacing w:line="400" w:lineRule="exact"/>
        <w:rPr>
          <w:rFonts w:ascii="Times New Roman" w:eastAsia="宋体" w:hAnsi="Times New Roman" w:cs="Times New Roman"/>
          <w:b/>
          <w:bCs/>
          <w:sz w:val="24"/>
          <w:szCs w:val="24"/>
        </w:rPr>
      </w:pPr>
      <w:r w:rsidRPr="00E43CB3">
        <w:rPr>
          <w:rFonts w:ascii="Times New Roman" w:hAnsi="Times New Roman" w:cs="Times New Roman"/>
          <w:b/>
          <w:bCs/>
          <w:sz w:val="24"/>
          <w:szCs w:val="24"/>
        </w:rPr>
        <w:t xml:space="preserve">Source: </w:t>
      </w:r>
      <w:r w:rsidRPr="00E43CB3">
        <w:rPr>
          <w:rFonts w:ascii="Times New Roman" w:hAnsi="Times New Roman" w:cs="Times New Roman"/>
          <w:b/>
          <w:bCs/>
          <w:sz w:val="24"/>
          <w:szCs w:val="24"/>
        </w:rPr>
        <w:tab/>
      </w:r>
      <w:r w:rsidRPr="00E43CB3">
        <w:rPr>
          <w:rFonts w:ascii="Times New Roman" w:hAnsi="Times New Roman" w:cs="Times New Roman"/>
          <w:b/>
          <w:bCs/>
          <w:sz w:val="24"/>
          <w:szCs w:val="24"/>
        </w:rPr>
        <w:tab/>
      </w:r>
      <w:r w:rsidRPr="00E43CB3">
        <w:rPr>
          <w:rFonts w:ascii="Times New Roman" w:hAnsi="Times New Roman" w:cs="Times New Roman"/>
          <w:b/>
          <w:bCs/>
          <w:sz w:val="24"/>
          <w:szCs w:val="24"/>
        </w:rPr>
        <w:tab/>
        <w:t>Xinwei</w:t>
      </w:r>
    </w:p>
    <w:p w:rsidR="00E403DD" w:rsidRPr="00E43CB3" w:rsidRDefault="00E403DD" w:rsidP="00E403DD">
      <w:pPr>
        <w:spacing w:line="400" w:lineRule="exact"/>
        <w:ind w:left="2160" w:hanging="2160"/>
        <w:rPr>
          <w:rFonts w:ascii="Times New Roman" w:hAnsi="Times New Roman" w:cs="Times New Roman"/>
          <w:b/>
          <w:bCs/>
          <w:sz w:val="24"/>
          <w:szCs w:val="24"/>
        </w:rPr>
      </w:pPr>
      <w:r w:rsidRPr="00E43CB3">
        <w:rPr>
          <w:rFonts w:ascii="Times New Roman" w:hAnsi="Times New Roman" w:cs="Times New Roman"/>
          <w:b/>
          <w:bCs/>
          <w:sz w:val="24"/>
          <w:szCs w:val="24"/>
        </w:rPr>
        <w:t xml:space="preserve">Title:         </w:t>
      </w:r>
      <w:r w:rsidRPr="00E43CB3">
        <w:rPr>
          <w:rFonts w:ascii="Times New Roman" w:hAnsi="Times New Roman" w:cs="Times New Roman"/>
          <w:b/>
          <w:bCs/>
          <w:sz w:val="24"/>
          <w:szCs w:val="24"/>
        </w:rPr>
        <w:tab/>
        <w:t>Initial Simulation Results of Beam Search</w:t>
      </w:r>
    </w:p>
    <w:p w:rsidR="00E403DD" w:rsidRPr="00E43CB3" w:rsidRDefault="00E403DD" w:rsidP="00E403DD">
      <w:pPr>
        <w:pBdr>
          <w:bottom w:val="single" w:sz="12" w:space="1" w:color="auto"/>
        </w:pBdr>
        <w:spacing w:line="400" w:lineRule="exact"/>
        <w:rPr>
          <w:rFonts w:ascii="Times New Roman" w:hAnsi="Times New Roman" w:cs="Times New Roman"/>
          <w:b/>
          <w:bCs/>
          <w:sz w:val="24"/>
          <w:szCs w:val="24"/>
        </w:rPr>
      </w:pPr>
      <w:r w:rsidRPr="00E43CB3">
        <w:rPr>
          <w:rFonts w:ascii="Times New Roman" w:hAnsi="Times New Roman" w:cs="Times New Roman"/>
          <w:b/>
          <w:bCs/>
          <w:sz w:val="24"/>
          <w:szCs w:val="24"/>
        </w:rPr>
        <w:t xml:space="preserve">Document for:  </w:t>
      </w:r>
      <w:r w:rsidRPr="00E43CB3">
        <w:rPr>
          <w:rFonts w:ascii="Times New Roman" w:hAnsi="Times New Roman" w:cs="Times New Roman"/>
          <w:b/>
          <w:bCs/>
          <w:sz w:val="24"/>
          <w:szCs w:val="24"/>
        </w:rPr>
        <w:tab/>
        <w:t>D</w:t>
      </w:r>
      <w:r w:rsidRPr="00E43CB3">
        <w:rPr>
          <w:rFonts w:ascii="Times New Roman" w:eastAsia="Batang" w:hAnsi="Times New Roman" w:cs="Times New Roman"/>
          <w:b/>
          <w:bCs/>
          <w:sz w:val="24"/>
          <w:szCs w:val="24"/>
        </w:rPr>
        <w:t>iscussion</w:t>
      </w:r>
    </w:p>
    <w:p w:rsidR="000E6433" w:rsidRPr="00E43CB3" w:rsidRDefault="000E6433" w:rsidP="000E6433">
      <w:pPr>
        <w:pStyle w:val="1"/>
        <w:keepLines w:val="0"/>
        <w:widowControl/>
        <w:numPr>
          <w:ilvl w:val="0"/>
          <w:numId w:val="2"/>
        </w:numPr>
        <w:tabs>
          <w:tab w:val="clear" w:pos="432"/>
          <w:tab w:val="left" w:pos="0"/>
        </w:tabs>
        <w:spacing w:before="240" w:after="120" w:line="240" w:lineRule="auto"/>
        <w:jc w:val="left"/>
        <w:rPr>
          <w:rFonts w:ascii="Times New Roman" w:eastAsia="MS Gothic" w:hAnsi="Times New Roman" w:cs="Times New Roman"/>
          <w:b w:val="0"/>
          <w:kern w:val="28"/>
          <w:sz w:val="28"/>
          <w:szCs w:val="24"/>
          <w:lang w:eastAsia="ja-JP"/>
        </w:rPr>
      </w:pPr>
      <w:r w:rsidRPr="00E43CB3">
        <w:rPr>
          <w:rFonts w:ascii="Times New Roman" w:eastAsia="MS Gothic" w:hAnsi="Times New Roman" w:cs="Times New Roman"/>
          <w:kern w:val="28"/>
          <w:sz w:val="28"/>
          <w:szCs w:val="24"/>
          <w:lang w:eastAsia="ja-JP"/>
        </w:rPr>
        <w:t>Introduction</w:t>
      </w:r>
    </w:p>
    <w:p w:rsidR="000E6433" w:rsidRPr="00E43CB3" w:rsidRDefault="000E6433" w:rsidP="00DF275F">
      <w:pPr>
        <w:pStyle w:val="a6"/>
        <w:spacing w:before="120"/>
        <w:rPr>
          <w:rFonts w:ascii="Times New Roman" w:hAnsi="Times New Roman" w:cs="Times New Roman"/>
          <w:sz w:val="22"/>
          <w:szCs w:val="22"/>
          <w:lang w:val="en-GB"/>
        </w:rPr>
      </w:pPr>
      <w:r w:rsidRPr="00E43CB3">
        <w:rPr>
          <w:rFonts w:ascii="Times New Roman" w:hAnsi="Times New Roman" w:cs="Times New Roman"/>
          <w:sz w:val="22"/>
          <w:szCs w:val="22"/>
          <w:lang w:val="en-GB"/>
        </w:rPr>
        <w:t xml:space="preserve">In </w:t>
      </w:r>
      <w:r w:rsidR="00006CDF">
        <w:rPr>
          <w:rFonts w:ascii="Times New Roman" w:hAnsi="Times New Roman" w:cs="Times New Roman"/>
          <w:sz w:val="22"/>
          <w:szCs w:val="22"/>
          <w:lang w:val="en-GB"/>
        </w:rPr>
        <w:t>this contribution, we provide some initial simulation results for NR MIMO beam search</w:t>
      </w:r>
      <w:r w:rsidR="00D30D13">
        <w:rPr>
          <w:rFonts w:ascii="Times New Roman" w:hAnsi="Times New Roman" w:cs="Times New Roman"/>
          <w:sz w:val="22"/>
          <w:szCs w:val="22"/>
          <w:lang w:val="en-GB"/>
        </w:rPr>
        <w:t xml:space="preserve"> with simulation assumptions agreed in </w:t>
      </w:r>
      <w:r w:rsidR="004B50C5">
        <w:rPr>
          <w:rFonts w:ascii="Times New Roman" w:hAnsi="Times New Roman" w:cs="Times New Roman"/>
          <w:sz w:val="22"/>
          <w:szCs w:val="22"/>
          <w:lang w:val="en-GB"/>
        </w:rPr>
        <w:t>NR MIMO calibration email discussion</w:t>
      </w:r>
      <w:r w:rsidR="00D30D13">
        <w:rPr>
          <w:rFonts w:ascii="Times New Roman" w:hAnsi="Times New Roman" w:cs="Times New Roman"/>
          <w:sz w:val="22"/>
          <w:szCs w:val="22"/>
          <w:lang w:val="en-GB"/>
        </w:rPr>
        <w:t xml:space="preserve"> [1]</w:t>
      </w:r>
      <w:r w:rsidR="00006CDF">
        <w:rPr>
          <w:rFonts w:ascii="Times New Roman" w:hAnsi="Times New Roman" w:cs="Times New Roman"/>
          <w:sz w:val="22"/>
          <w:szCs w:val="22"/>
          <w:lang w:val="en-GB"/>
        </w:rPr>
        <w:t xml:space="preserve">. </w:t>
      </w:r>
      <w:r w:rsidR="00D30D13">
        <w:rPr>
          <w:rFonts w:ascii="Times New Roman" w:hAnsi="Times New Roman" w:cs="Times New Roman"/>
          <w:sz w:val="22"/>
          <w:szCs w:val="22"/>
          <w:lang w:val="en-GB"/>
        </w:rPr>
        <w:t xml:space="preserve">The performance of compressive sensing based search is compared with the results of exhaustive search. </w:t>
      </w:r>
    </w:p>
    <w:p w:rsidR="00D30D13" w:rsidRDefault="00D30D13" w:rsidP="00DF275F">
      <w:pPr>
        <w:spacing w:before="120" w:after="120"/>
        <w:rPr>
          <w:rFonts w:ascii="Times New Roman" w:hAnsi="Times New Roman" w:cs="Times New Roman"/>
          <w:sz w:val="22"/>
          <w:lang w:val="en-GB"/>
        </w:rPr>
      </w:pPr>
      <w:r>
        <w:rPr>
          <w:rFonts w:ascii="Times New Roman" w:eastAsia="Arial Unicode MS" w:hAnsi="Times New Roman" w:cs="Times New Roman" w:hint="eastAsia"/>
          <w:sz w:val="22"/>
          <w:szCs w:val="24"/>
        </w:rPr>
        <w:t xml:space="preserve">In our </w:t>
      </w:r>
      <w:r w:rsidR="004B50C5">
        <w:rPr>
          <w:rFonts w:ascii="Times New Roman" w:eastAsia="Arial Unicode MS" w:hAnsi="Times New Roman" w:cs="Times New Roman"/>
          <w:sz w:val="22"/>
          <w:szCs w:val="24"/>
        </w:rPr>
        <w:t>previous</w:t>
      </w:r>
      <w:r>
        <w:rPr>
          <w:rFonts w:ascii="Times New Roman" w:eastAsia="Arial Unicode MS" w:hAnsi="Times New Roman" w:cs="Times New Roman" w:hint="eastAsia"/>
          <w:sz w:val="22"/>
          <w:szCs w:val="24"/>
        </w:rPr>
        <w:t xml:space="preserve"> contribution</w:t>
      </w:r>
      <w:r w:rsidR="00B12100">
        <w:rPr>
          <w:rFonts w:ascii="Times New Roman" w:eastAsia="Arial Unicode MS" w:hAnsi="Times New Roman" w:cs="Times New Roman"/>
          <w:sz w:val="22"/>
          <w:szCs w:val="24"/>
        </w:rPr>
        <w:t xml:space="preserve"> </w:t>
      </w:r>
      <w:r w:rsidR="00B12100">
        <w:rPr>
          <w:rFonts w:ascii="Times New Roman" w:eastAsia="Arial Unicode MS" w:hAnsi="Times New Roman" w:cs="Times New Roman" w:hint="eastAsia"/>
          <w:sz w:val="22"/>
          <w:szCs w:val="24"/>
        </w:rPr>
        <w:t>[</w:t>
      </w:r>
      <w:r w:rsidR="00B12100">
        <w:rPr>
          <w:rFonts w:ascii="Times New Roman" w:eastAsia="Arial Unicode MS" w:hAnsi="Times New Roman" w:cs="Times New Roman"/>
          <w:sz w:val="22"/>
          <w:szCs w:val="24"/>
        </w:rPr>
        <w:t>2</w:t>
      </w:r>
      <w:r w:rsidR="00B12100">
        <w:rPr>
          <w:rFonts w:ascii="Times New Roman" w:eastAsia="Arial Unicode MS" w:hAnsi="Times New Roman" w:cs="Times New Roman" w:hint="eastAsia"/>
          <w:sz w:val="22"/>
          <w:szCs w:val="24"/>
        </w:rPr>
        <w:t>]</w:t>
      </w:r>
      <w:r>
        <w:rPr>
          <w:rFonts w:ascii="Times New Roman" w:eastAsia="Arial Unicode MS" w:hAnsi="Times New Roman" w:cs="Times New Roman"/>
          <w:sz w:val="22"/>
          <w:szCs w:val="24"/>
        </w:rPr>
        <w:t>, the hybrid framework of beam management is setup.</w:t>
      </w:r>
      <w:r w:rsidR="00B12100">
        <w:rPr>
          <w:rFonts w:ascii="Times New Roman" w:eastAsia="Arial Unicode MS" w:hAnsi="Times New Roman" w:cs="Times New Roman"/>
          <w:sz w:val="22"/>
          <w:szCs w:val="24"/>
        </w:rPr>
        <w:t xml:space="preserve"> Two phases with and without </w:t>
      </w:r>
      <w:r w:rsidR="00B12100" w:rsidRPr="00B12100">
        <w:rPr>
          <w:rFonts w:ascii="Times New Roman" w:eastAsia="Arial Unicode MS" w:hAnsi="Times New Roman" w:cs="Times New Roman"/>
          <w:i/>
          <w:sz w:val="22"/>
          <w:szCs w:val="24"/>
        </w:rPr>
        <w:t>a priori</w:t>
      </w:r>
      <w:r w:rsidR="00B12100">
        <w:rPr>
          <w:rFonts w:ascii="Times New Roman" w:eastAsia="Arial Unicode MS" w:hAnsi="Times New Roman" w:cs="Times New Roman"/>
          <w:sz w:val="22"/>
          <w:szCs w:val="24"/>
        </w:rPr>
        <w:t xml:space="preserve"> beam information has completely different behavior. In the phase without </w:t>
      </w:r>
      <w:r w:rsidR="00B12100" w:rsidRPr="00B12100">
        <w:rPr>
          <w:rFonts w:ascii="Times New Roman" w:eastAsia="Arial Unicode MS" w:hAnsi="Times New Roman" w:cs="Times New Roman"/>
          <w:i/>
          <w:sz w:val="22"/>
          <w:szCs w:val="24"/>
        </w:rPr>
        <w:t>a priori</w:t>
      </w:r>
      <w:r w:rsidR="00B12100">
        <w:rPr>
          <w:rFonts w:ascii="Times New Roman" w:eastAsia="Arial Unicode MS" w:hAnsi="Times New Roman" w:cs="Times New Roman"/>
          <w:i/>
          <w:sz w:val="22"/>
          <w:szCs w:val="24"/>
        </w:rPr>
        <w:t xml:space="preserve"> </w:t>
      </w:r>
      <w:r w:rsidR="00B12100">
        <w:rPr>
          <w:rFonts w:ascii="Times New Roman" w:hAnsi="Times New Roman" w:cs="Times New Roman"/>
          <w:sz w:val="22"/>
          <w:lang w:val="en-GB"/>
        </w:rPr>
        <w:t>information (initial access), how beam is constructed should be transparent to UE. Compressive sensing base</w:t>
      </w:r>
      <w:r w:rsidR="00DF275F">
        <w:rPr>
          <w:rFonts w:ascii="Times New Roman" w:hAnsi="Times New Roman" w:cs="Times New Roman"/>
          <w:sz w:val="22"/>
          <w:lang w:val="en-GB"/>
        </w:rPr>
        <w:t xml:space="preserve">d search is not suitable for this stage. In the phase after initial access, a robust multi-stage control channel is built. </w:t>
      </w:r>
      <w:proofErr w:type="gramStart"/>
      <w:r w:rsidR="00DF275F">
        <w:rPr>
          <w:rFonts w:ascii="Times New Roman" w:hAnsi="Times New Roman" w:cs="Times New Roman"/>
          <w:sz w:val="22"/>
          <w:lang w:val="en-GB"/>
        </w:rPr>
        <w:t>eNB</w:t>
      </w:r>
      <w:proofErr w:type="gramEnd"/>
      <w:r w:rsidR="00DF275F">
        <w:rPr>
          <w:rFonts w:ascii="Times New Roman" w:hAnsi="Times New Roman" w:cs="Times New Roman"/>
          <w:sz w:val="22"/>
          <w:lang w:val="en-GB"/>
        </w:rPr>
        <w:t xml:space="preserve"> could leverage the channel to control how UE search finest beam. Compressive sensing could be used at this stage.</w:t>
      </w:r>
    </w:p>
    <w:p w:rsidR="00DF275F" w:rsidRDefault="00DF275F" w:rsidP="00DF275F">
      <w:pPr>
        <w:spacing w:before="120" w:after="120"/>
        <w:rPr>
          <w:rFonts w:ascii="Times New Roman" w:eastAsia="Arial Unicode MS" w:hAnsi="Times New Roman" w:cs="Times New Roman"/>
          <w:sz w:val="22"/>
          <w:szCs w:val="24"/>
        </w:rPr>
      </w:pPr>
      <w:r>
        <w:rPr>
          <w:rFonts w:ascii="Times New Roman" w:eastAsia="Arial Unicode MS" w:hAnsi="Times New Roman" w:cs="Times New Roman" w:hint="eastAsia"/>
          <w:sz w:val="22"/>
          <w:szCs w:val="24"/>
        </w:rPr>
        <w:t xml:space="preserve">In the following simulation, we follow the basic simulation assumptions agreed in the email discussion. </w:t>
      </w:r>
      <w:r>
        <w:rPr>
          <w:rFonts w:ascii="Times New Roman" w:eastAsia="Arial Unicode MS" w:hAnsi="Times New Roman" w:cs="Times New Roman"/>
          <w:sz w:val="22"/>
          <w:szCs w:val="24"/>
        </w:rPr>
        <w:t>A possible case of beam search within a small range of fine beams is created to emulate the UE beam search behavior at the above mentioned second phase.</w:t>
      </w:r>
    </w:p>
    <w:p w:rsidR="000E6433" w:rsidRPr="00E43CB3" w:rsidRDefault="000E6433" w:rsidP="000E6433">
      <w:pPr>
        <w:pStyle w:val="1"/>
        <w:keepLines w:val="0"/>
        <w:widowControl/>
        <w:numPr>
          <w:ilvl w:val="0"/>
          <w:numId w:val="2"/>
        </w:numPr>
        <w:tabs>
          <w:tab w:val="clear" w:pos="432"/>
          <w:tab w:val="left" w:pos="0"/>
        </w:tabs>
        <w:spacing w:before="240" w:after="120" w:line="240" w:lineRule="auto"/>
        <w:ind w:left="360"/>
        <w:rPr>
          <w:rFonts w:ascii="Times New Roman" w:hAnsi="Times New Roman" w:cs="Times New Roman"/>
          <w:b w:val="0"/>
          <w:kern w:val="28"/>
          <w:sz w:val="28"/>
          <w:szCs w:val="24"/>
        </w:rPr>
      </w:pPr>
      <w:r w:rsidRPr="00E43CB3">
        <w:rPr>
          <w:rFonts w:ascii="Times New Roman" w:hAnsi="Times New Roman" w:cs="Times New Roman"/>
          <w:kern w:val="28"/>
          <w:sz w:val="28"/>
          <w:szCs w:val="24"/>
        </w:rPr>
        <w:t>Initial simulation results</w:t>
      </w:r>
    </w:p>
    <w:p w:rsidR="00770AFB" w:rsidRDefault="00770AFB" w:rsidP="00DF275F">
      <w:pPr>
        <w:rPr>
          <w:rFonts w:ascii="Times New Roman" w:hAnsi="Times New Roman" w:cs="Times New Roman"/>
          <w:sz w:val="22"/>
        </w:rPr>
      </w:pPr>
      <w:r w:rsidRPr="00E43CB3">
        <w:rPr>
          <w:rFonts w:ascii="Times New Roman" w:hAnsi="Times New Roman" w:cs="Times New Roman"/>
          <w:sz w:val="22"/>
        </w:rPr>
        <w:t>Simulation results using different number of subcarriers are shown in figure 1. From the figure we can see that the</w:t>
      </w:r>
      <w:r>
        <w:rPr>
          <w:rFonts w:ascii="Times New Roman" w:hAnsi="Times New Roman" w:cs="Times New Roman"/>
          <w:sz w:val="22"/>
        </w:rPr>
        <w:t xml:space="preserve"> SNR loss of compressive sensing based search compared to exhaustive search is less than 3dB, while its overhead is only 1/8 of exhaustive search. Moreover, from SNR</w:t>
      </w:r>
      <w:r w:rsidRPr="00E43CB3">
        <w:rPr>
          <w:rFonts w:ascii="Times New Roman" w:hAnsi="Times New Roman" w:cs="Times New Roman"/>
          <w:sz w:val="22"/>
        </w:rPr>
        <w:t xml:space="preserve"> </w:t>
      </w:r>
      <w:r>
        <w:rPr>
          <w:rFonts w:ascii="Times New Roman" w:hAnsi="Times New Roman" w:cs="Times New Roman"/>
          <w:sz w:val="22"/>
        </w:rPr>
        <w:t>-10dB, there is very little gap between different densities of reference signals</w:t>
      </w:r>
      <w:r w:rsidR="000E6433" w:rsidRPr="00E43CB3">
        <w:rPr>
          <w:rFonts w:ascii="Times New Roman" w:hAnsi="Times New Roman" w:cs="Times New Roman"/>
          <w:sz w:val="22"/>
        </w:rPr>
        <w:t>.</w:t>
      </w:r>
      <w:r w:rsidR="00DF275F">
        <w:rPr>
          <w:rFonts w:ascii="Times New Roman" w:hAnsi="Times New Roman" w:cs="Times New Roman"/>
          <w:sz w:val="22"/>
        </w:rPr>
        <w:t xml:space="preserve"> </w:t>
      </w:r>
      <w:r>
        <w:rPr>
          <w:rFonts w:ascii="Times New Roman" w:hAnsi="Times New Roman" w:cs="Times New Roman"/>
          <w:sz w:val="22"/>
        </w:rPr>
        <w:t>Compressive sensing based beam search should be supported in NR.</w:t>
      </w:r>
      <w:r w:rsidR="00DF275F">
        <w:rPr>
          <w:rFonts w:ascii="Times New Roman" w:hAnsi="Times New Roman" w:cs="Times New Roman"/>
          <w:sz w:val="22"/>
        </w:rPr>
        <w:t xml:space="preserve">     </w:t>
      </w:r>
    </w:p>
    <w:p w:rsidR="00770AFB" w:rsidRDefault="00770AFB" w:rsidP="00DF275F">
      <w:pPr>
        <w:rPr>
          <w:rFonts w:ascii="Times New Roman" w:hAnsi="Times New Roman" w:cs="Times New Roman"/>
          <w:sz w:val="22"/>
        </w:rPr>
      </w:pPr>
    </w:p>
    <w:p w:rsidR="000E6433" w:rsidRPr="00E43CB3" w:rsidRDefault="00DF275F" w:rsidP="00DF275F">
      <w:pPr>
        <w:rPr>
          <w:rFonts w:ascii="Times New Roman" w:hAnsi="Times New Roman" w:cs="Times New Roman"/>
          <w:b/>
          <w:sz w:val="22"/>
        </w:rPr>
      </w:pPr>
      <w:r>
        <w:rPr>
          <w:rFonts w:ascii="Times New Roman" w:hAnsi="Times New Roman" w:cs="Times New Roman"/>
          <w:b/>
          <w:sz w:val="22"/>
        </w:rPr>
        <w:t xml:space="preserve">Table </w:t>
      </w:r>
      <w:r w:rsidR="000E6433" w:rsidRPr="00E43CB3">
        <w:rPr>
          <w:rFonts w:ascii="Times New Roman" w:hAnsi="Times New Roman" w:cs="Times New Roman"/>
          <w:b/>
          <w:sz w:val="22"/>
        </w:rPr>
        <w:t>1 Simulation parameters for compressive sensing based beam training</w:t>
      </w:r>
    </w:p>
    <w:tbl>
      <w:tblPr>
        <w:tblStyle w:val="ac"/>
        <w:tblW w:w="0" w:type="auto"/>
        <w:jc w:val="center"/>
        <w:tblLook w:val="04A0" w:firstRow="1" w:lastRow="0" w:firstColumn="1" w:lastColumn="0" w:noHBand="0" w:noVBand="1"/>
      </w:tblPr>
      <w:tblGrid>
        <w:gridCol w:w="2660"/>
        <w:gridCol w:w="6196"/>
      </w:tblGrid>
      <w:tr w:rsidR="000E6433" w:rsidRPr="00E43CB3" w:rsidTr="00DF275F">
        <w:trPr>
          <w:jc w:val="center"/>
        </w:trPr>
        <w:tc>
          <w:tcPr>
            <w:tcW w:w="2660" w:type="dxa"/>
          </w:tcPr>
          <w:p w:rsidR="000E6433" w:rsidRPr="00E43CB3" w:rsidRDefault="000E6433" w:rsidP="006A6E6E">
            <w:pPr>
              <w:rPr>
                <w:rFonts w:ascii="Times New Roman" w:hAnsi="Times New Roman" w:cs="Times New Roman"/>
                <w:b/>
                <w:sz w:val="22"/>
              </w:rPr>
            </w:pPr>
            <w:r w:rsidRPr="00E43CB3">
              <w:rPr>
                <w:rFonts w:ascii="Times New Roman" w:hAnsi="Times New Roman" w:cs="Times New Roman"/>
                <w:b/>
                <w:sz w:val="22"/>
              </w:rPr>
              <w:t>Parameters</w:t>
            </w:r>
          </w:p>
        </w:tc>
        <w:tc>
          <w:tcPr>
            <w:tcW w:w="6196" w:type="dxa"/>
          </w:tcPr>
          <w:p w:rsidR="000E6433" w:rsidRPr="00E43CB3" w:rsidRDefault="000E6433" w:rsidP="006A6E6E">
            <w:pPr>
              <w:jc w:val="center"/>
              <w:rPr>
                <w:rFonts w:ascii="Times New Roman" w:hAnsi="Times New Roman" w:cs="Times New Roman"/>
                <w:b/>
                <w:sz w:val="22"/>
              </w:rPr>
            </w:pPr>
            <w:r w:rsidRPr="00E43CB3">
              <w:rPr>
                <w:rFonts w:ascii="Times New Roman" w:hAnsi="Times New Roman" w:cs="Times New Roman"/>
                <w:b/>
                <w:sz w:val="22"/>
              </w:rPr>
              <w:t>Value</w:t>
            </w:r>
          </w:p>
        </w:tc>
      </w:tr>
      <w:tr w:rsidR="000E6433" w:rsidRPr="00E43CB3" w:rsidTr="00DF275F">
        <w:trPr>
          <w:jc w:val="center"/>
        </w:trPr>
        <w:tc>
          <w:tcPr>
            <w:tcW w:w="2660"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Channel model</w:t>
            </w:r>
          </w:p>
        </w:tc>
        <w:tc>
          <w:tcPr>
            <w:tcW w:w="6196"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CDL-A with delay spread of 100ns</w:t>
            </w:r>
          </w:p>
        </w:tc>
      </w:tr>
      <w:tr w:rsidR="000E6433" w:rsidRPr="00E43CB3" w:rsidTr="00DF275F">
        <w:trPr>
          <w:jc w:val="center"/>
        </w:trPr>
        <w:tc>
          <w:tcPr>
            <w:tcW w:w="2660"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Bandwidth</w:t>
            </w:r>
          </w:p>
        </w:tc>
        <w:tc>
          <w:tcPr>
            <w:tcW w:w="6196" w:type="dxa"/>
          </w:tcPr>
          <w:p w:rsidR="000E6433" w:rsidRDefault="00770AFB" w:rsidP="006A6E6E">
            <w:pPr>
              <w:rPr>
                <w:rFonts w:ascii="Times New Roman" w:hAnsi="Times New Roman" w:cs="Times New Roman"/>
                <w:sz w:val="22"/>
              </w:rPr>
            </w:pPr>
            <w:r>
              <w:rPr>
                <w:rFonts w:ascii="Times New Roman" w:hAnsi="Times New Roman" w:cs="Times New Roman"/>
                <w:sz w:val="22"/>
              </w:rPr>
              <w:t>s</w:t>
            </w:r>
            <w:r w:rsidR="000E6433" w:rsidRPr="00E43CB3">
              <w:rPr>
                <w:rFonts w:ascii="Times New Roman" w:hAnsi="Times New Roman" w:cs="Times New Roman"/>
                <w:sz w:val="22"/>
              </w:rPr>
              <w:t>ubcarrier spacing of 15kHz</w:t>
            </w:r>
            <w:r>
              <w:rPr>
                <w:rFonts w:ascii="Times New Roman" w:hAnsi="Times New Roman" w:cs="Times New Roman"/>
                <w:sz w:val="22"/>
              </w:rPr>
              <w:t xml:space="preserve"> for 4GHz</w:t>
            </w:r>
          </w:p>
          <w:p w:rsidR="00770AFB" w:rsidRPr="00E43CB3" w:rsidRDefault="00770AFB" w:rsidP="006A6E6E">
            <w:pPr>
              <w:rPr>
                <w:rFonts w:ascii="Times New Roman" w:hAnsi="Times New Roman" w:cs="Times New Roman"/>
                <w:sz w:val="22"/>
              </w:rPr>
            </w:pPr>
            <w:r>
              <w:rPr>
                <w:rFonts w:ascii="Times New Roman" w:hAnsi="Times New Roman" w:cs="Times New Roman"/>
                <w:sz w:val="22"/>
              </w:rPr>
              <w:t>subcarrier spacing of 60kHz for 30GHz</w:t>
            </w:r>
          </w:p>
        </w:tc>
      </w:tr>
      <w:tr w:rsidR="000E6433" w:rsidRPr="00E43CB3" w:rsidTr="00DF275F">
        <w:trPr>
          <w:jc w:val="center"/>
        </w:trPr>
        <w:tc>
          <w:tcPr>
            <w:tcW w:w="2660"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BS antenna configuration</w:t>
            </w:r>
          </w:p>
        </w:tc>
        <w:tc>
          <w:tcPr>
            <w:tcW w:w="6196"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 xml:space="preserve">M=N=8, P=2, Mg=Ng=1, </w:t>
            </w:r>
            <w:proofErr w:type="spellStart"/>
            <w:r w:rsidRPr="00E43CB3">
              <w:rPr>
                <w:rFonts w:ascii="Times New Roman" w:hAnsi="Times New Roman" w:cs="Times New Roman"/>
                <w:sz w:val="22"/>
              </w:rPr>
              <w:t>dH</w:t>
            </w:r>
            <w:proofErr w:type="spellEnd"/>
            <w:r w:rsidRPr="00E43CB3">
              <w:rPr>
                <w:rFonts w:ascii="Times New Roman" w:hAnsi="Times New Roman" w:cs="Times New Roman"/>
                <w:sz w:val="22"/>
              </w:rPr>
              <w:t>=</w:t>
            </w:r>
            <w:proofErr w:type="spellStart"/>
            <w:r w:rsidRPr="00E43CB3">
              <w:rPr>
                <w:rFonts w:ascii="Times New Roman" w:hAnsi="Times New Roman" w:cs="Times New Roman"/>
                <w:sz w:val="22"/>
              </w:rPr>
              <w:t>dV</w:t>
            </w:r>
            <w:proofErr w:type="spellEnd"/>
            <w:r w:rsidRPr="00E43CB3">
              <w:rPr>
                <w:rFonts w:ascii="Times New Roman" w:hAnsi="Times New Roman" w:cs="Times New Roman"/>
                <w:sz w:val="22"/>
              </w:rPr>
              <w:t>=0.5</w:t>
            </w:r>
          </w:p>
        </w:tc>
      </w:tr>
      <w:tr w:rsidR="000E6433" w:rsidRPr="00E43CB3" w:rsidTr="00DF275F">
        <w:trPr>
          <w:jc w:val="center"/>
        </w:trPr>
        <w:tc>
          <w:tcPr>
            <w:tcW w:w="2660"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BS port mapping</w:t>
            </w:r>
          </w:p>
        </w:tc>
        <w:tc>
          <w:tcPr>
            <w:tcW w:w="6196"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64 elements for each polarization on each panel are mapped to a single CRS port</w:t>
            </w:r>
          </w:p>
        </w:tc>
      </w:tr>
      <w:tr w:rsidR="000E6433" w:rsidRPr="00E43CB3" w:rsidTr="00DF275F">
        <w:trPr>
          <w:jc w:val="center"/>
        </w:trPr>
        <w:tc>
          <w:tcPr>
            <w:tcW w:w="2660"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UE antenna configuration</w:t>
            </w:r>
          </w:p>
        </w:tc>
        <w:tc>
          <w:tcPr>
            <w:tcW w:w="6196"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 xml:space="preserve">M=N=4, P=2, Mg=Ng=1, </w:t>
            </w:r>
            <w:proofErr w:type="spellStart"/>
            <w:r w:rsidRPr="00E43CB3">
              <w:rPr>
                <w:rFonts w:ascii="Times New Roman" w:hAnsi="Times New Roman" w:cs="Times New Roman"/>
                <w:sz w:val="22"/>
              </w:rPr>
              <w:t>dH</w:t>
            </w:r>
            <w:proofErr w:type="spellEnd"/>
            <w:r w:rsidRPr="00E43CB3">
              <w:rPr>
                <w:rFonts w:ascii="Times New Roman" w:hAnsi="Times New Roman" w:cs="Times New Roman"/>
                <w:sz w:val="22"/>
              </w:rPr>
              <w:t>=</w:t>
            </w:r>
            <w:proofErr w:type="spellStart"/>
            <w:r w:rsidRPr="00E43CB3">
              <w:rPr>
                <w:rFonts w:ascii="Times New Roman" w:hAnsi="Times New Roman" w:cs="Times New Roman"/>
                <w:sz w:val="22"/>
              </w:rPr>
              <w:t>dV</w:t>
            </w:r>
            <w:proofErr w:type="spellEnd"/>
            <w:r w:rsidRPr="00E43CB3">
              <w:rPr>
                <w:rFonts w:ascii="Times New Roman" w:hAnsi="Times New Roman" w:cs="Times New Roman"/>
                <w:sz w:val="22"/>
              </w:rPr>
              <w:t>=0.5</w:t>
            </w:r>
          </w:p>
        </w:tc>
      </w:tr>
      <w:tr w:rsidR="000E6433" w:rsidRPr="00E43CB3" w:rsidTr="00DF275F">
        <w:trPr>
          <w:jc w:val="center"/>
        </w:trPr>
        <w:tc>
          <w:tcPr>
            <w:tcW w:w="2660"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UE speed</w:t>
            </w:r>
          </w:p>
        </w:tc>
        <w:tc>
          <w:tcPr>
            <w:tcW w:w="6196"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3km/h</w:t>
            </w:r>
          </w:p>
        </w:tc>
      </w:tr>
      <w:tr w:rsidR="000E6433" w:rsidRPr="00E43CB3" w:rsidTr="00DF275F">
        <w:trPr>
          <w:jc w:val="center"/>
        </w:trPr>
        <w:tc>
          <w:tcPr>
            <w:tcW w:w="2660"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pilot</w:t>
            </w:r>
          </w:p>
        </w:tc>
        <w:tc>
          <w:tcPr>
            <w:tcW w:w="6196"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Time- invariant random symbol for different subcarriers</w:t>
            </w:r>
          </w:p>
        </w:tc>
      </w:tr>
      <w:tr w:rsidR="000E6433" w:rsidRPr="00E43CB3" w:rsidTr="00DF275F">
        <w:trPr>
          <w:jc w:val="center"/>
        </w:trPr>
        <w:tc>
          <w:tcPr>
            <w:tcW w:w="2660"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lastRenderedPageBreak/>
              <w:t>codebook</w:t>
            </w:r>
          </w:p>
        </w:tc>
        <w:tc>
          <w:tcPr>
            <w:tcW w:w="6196"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 xml:space="preserve">DFT based pre-coding with 25 candidate transmitting beams and 16 </w:t>
            </w:r>
            <w:r w:rsidR="00DF275F">
              <w:rPr>
                <w:rFonts w:ascii="Times New Roman" w:hAnsi="Times New Roman" w:cs="Times New Roman"/>
                <w:sz w:val="22"/>
              </w:rPr>
              <w:t xml:space="preserve">candidate </w:t>
            </w:r>
            <w:r w:rsidRPr="00E43CB3">
              <w:rPr>
                <w:rFonts w:ascii="Times New Roman" w:hAnsi="Times New Roman" w:cs="Times New Roman"/>
                <w:sz w:val="22"/>
              </w:rPr>
              <w:t>receiving beam</w:t>
            </w:r>
          </w:p>
        </w:tc>
      </w:tr>
      <w:tr w:rsidR="000E6433" w:rsidRPr="00E43CB3" w:rsidTr="00DF275F">
        <w:trPr>
          <w:jc w:val="center"/>
        </w:trPr>
        <w:tc>
          <w:tcPr>
            <w:tcW w:w="2660"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Number of training beam pairs</w:t>
            </w:r>
          </w:p>
        </w:tc>
        <w:tc>
          <w:tcPr>
            <w:tcW w:w="6196"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 xml:space="preserve">50 random beam pairs with </w:t>
            </w:r>
            <m:oMath>
              <m:r>
                <m:rPr>
                  <m:sty m:val="p"/>
                </m:rPr>
                <w:rPr>
                  <w:rFonts w:ascii="Cambria Math" w:hAnsi="Cambria Math" w:cs="Times New Roman"/>
                  <w:sz w:val="22"/>
                </w:rPr>
                <m:t>±1</m:t>
              </m:r>
            </m:oMath>
            <w:r w:rsidRPr="00E43CB3">
              <w:rPr>
                <w:rFonts w:ascii="Times New Roman" w:hAnsi="Times New Roman" w:cs="Times New Roman"/>
                <w:sz w:val="22"/>
              </w:rPr>
              <w:t xml:space="preserve"> Bernoulli distributed eleme</w:t>
            </w:r>
            <w:proofErr w:type="spellStart"/>
            <w:r w:rsidRPr="00E43CB3">
              <w:rPr>
                <w:rFonts w:ascii="Times New Roman" w:hAnsi="Times New Roman" w:cs="Times New Roman"/>
                <w:sz w:val="22"/>
              </w:rPr>
              <w:t>nts</w:t>
            </w:r>
            <w:proofErr w:type="spellEnd"/>
          </w:p>
        </w:tc>
      </w:tr>
    </w:tbl>
    <w:p w:rsidR="00DF275F" w:rsidRDefault="00DF275F" w:rsidP="000E6433">
      <w:pPr>
        <w:rPr>
          <w:rFonts w:ascii="Times New Roman" w:hAnsi="Times New Roman" w:cs="Times New Roman"/>
          <w:sz w:val="22"/>
        </w:rPr>
      </w:pPr>
    </w:p>
    <w:p w:rsidR="000E6433" w:rsidRPr="00E43CB3" w:rsidRDefault="000E6433" w:rsidP="000E6433">
      <w:pPr>
        <w:rPr>
          <w:rFonts w:ascii="Times New Roman" w:hAnsi="Times New Roman" w:cs="Times New Roman"/>
          <w:sz w:val="22"/>
        </w:rPr>
      </w:pPr>
    </w:p>
    <w:p w:rsidR="000E6433" w:rsidRPr="00E43CB3" w:rsidRDefault="000E6433" w:rsidP="000E6433">
      <w:pPr>
        <w:jc w:val="center"/>
        <w:rPr>
          <w:rFonts w:ascii="Times New Roman" w:hAnsi="Times New Roman" w:cs="Times New Roman"/>
          <w:sz w:val="22"/>
        </w:rPr>
      </w:pPr>
    </w:p>
    <w:p w:rsidR="005A3DBB" w:rsidRDefault="005A3DBB" w:rsidP="005A3DBB">
      <w:pPr>
        <w:jc w:val="center"/>
        <w:rPr>
          <w:rFonts w:ascii="Times New Roman" w:hAnsi="Times New Roman" w:cs="Times New Roman"/>
          <w:b/>
          <w:sz w:val="22"/>
        </w:rPr>
      </w:pPr>
      <w:r w:rsidRPr="005A3DBB">
        <w:rPr>
          <w:rFonts w:ascii="Times New Roman" w:hAnsi="Times New Roman" w:cs="Times New Roman"/>
          <w:b/>
          <w:noProof/>
          <w:sz w:val="22"/>
        </w:rPr>
        <w:drawing>
          <wp:inline distT="0" distB="0" distL="0" distR="0">
            <wp:extent cx="2653200" cy="216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3200" cy="2160000"/>
                    </a:xfrm>
                    <a:prstGeom prst="rect">
                      <a:avLst/>
                    </a:prstGeom>
                    <a:noFill/>
                    <a:ln>
                      <a:noFill/>
                    </a:ln>
                  </pic:spPr>
                </pic:pic>
              </a:graphicData>
            </a:graphic>
          </wp:inline>
        </w:drawing>
      </w:r>
      <w:r w:rsidRPr="005A3DBB">
        <w:rPr>
          <w:rFonts w:ascii="Times New Roman" w:hAnsi="Times New Roman" w:cs="Times New Roman" w:hint="eastAsia"/>
          <w:b/>
          <w:noProof/>
          <w:sz w:val="22"/>
        </w:rPr>
        <w:drawing>
          <wp:inline distT="0" distB="0" distL="0" distR="0">
            <wp:extent cx="2653200" cy="216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3200" cy="2160000"/>
                    </a:xfrm>
                    <a:prstGeom prst="rect">
                      <a:avLst/>
                    </a:prstGeom>
                    <a:noFill/>
                    <a:ln>
                      <a:noFill/>
                    </a:ln>
                  </pic:spPr>
                </pic:pic>
              </a:graphicData>
            </a:graphic>
          </wp:inline>
        </w:drawing>
      </w:r>
    </w:p>
    <w:p w:rsidR="005A3DBB" w:rsidRDefault="005A3DBB" w:rsidP="005A3DBB">
      <w:pPr>
        <w:jc w:val="center"/>
        <w:rPr>
          <w:rFonts w:ascii="Times New Roman" w:hAnsi="Times New Roman" w:cs="Times New Roman"/>
          <w:b/>
          <w:sz w:val="22"/>
        </w:rPr>
      </w:pPr>
      <w:r w:rsidRPr="00E43CB3">
        <w:rPr>
          <w:rFonts w:ascii="Times New Roman" w:hAnsi="Times New Roman" w:cs="Times New Roman"/>
          <w:b/>
          <w:sz w:val="22"/>
        </w:rPr>
        <w:t xml:space="preserve">Figure 5-1 Performance </w:t>
      </w:r>
      <w:r w:rsidR="00770AFB">
        <w:rPr>
          <w:rFonts w:ascii="Times New Roman" w:hAnsi="Times New Roman" w:cs="Times New Roman"/>
          <w:b/>
          <w:sz w:val="22"/>
        </w:rPr>
        <w:t xml:space="preserve">of subcarrier spacing </w:t>
      </w:r>
      <w:proofErr w:type="gramStart"/>
      <w:r w:rsidR="00770AFB">
        <w:rPr>
          <w:rFonts w:ascii="Times New Roman" w:hAnsi="Times New Roman" w:cs="Times New Roman"/>
          <w:b/>
          <w:sz w:val="22"/>
        </w:rPr>
        <w:t>15kHz</w:t>
      </w:r>
      <w:proofErr w:type="gramEnd"/>
      <w:r w:rsidR="00770AFB">
        <w:rPr>
          <w:rFonts w:ascii="Times New Roman" w:hAnsi="Times New Roman" w:cs="Times New Roman"/>
          <w:b/>
          <w:sz w:val="22"/>
        </w:rPr>
        <w:t xml:space="preserve"> (Left) and 60kHz (Right)</w:t>
      </w:r>
    </w:p>
    <w:p w:rsidR="005A3DBB" w:rsidRPr="005A3DBB" w:rsidRDefault="005A3DBB" w:rsidP="005A3DBB">
      <w:pPr>
        <w:jc w:val="center"/>
        <w:rPr>
          <w:rFonts w:ascii="Times New Roman" w:hAnsi="Times New Roman" w:cs="Times New Roman"/>
          <w:b/>
          <w:sz w:val="22"/>
        </w:rPr>
      </w:pPr>
    </w:p>
    <w:p w:rsidR="000E6433" w:rsidRPr="00E43CB3" w:rsidRDefault="000E6433" w:rsidP="000E6433">
      <w:pPr>
        <w:pStyle w:val="1"/>
        <w:keepLines w:val="0"/>
        <w:widowControl/>
        <w:numPr>
          <w:ilvl w:val="0"/>
          <w:numId w:val="2"/>
        </w:numPr>
        <w:tabs>
          <w:tab w:val="clear" w:pos="432"/>
          <w:tab w:val="left" w:pos="0"/>
        </w:tabs>
        <w:spacing w:before="240" w:after="120" w:line="240" w:lineRule="auto"/>
        <w:ind w:left="360"/>
        <w:rPr>
          <w:rFonts w:ascii="Times New Roman" w:hAnsi="Times New Roman" w:cs="Times New Roman"/>
          <w:b w:val="0"/>
          <w:kern w:val="28"/>
          <w:sz w:val="28"/>
          <w:szCs w:val="24"/>
        </w:rPr>
      </w:pPr>
      <w:r w:rsidRPr="00E43CB3">
        <w:rPr>
          <w:rFonts w:ascii="Times New Roman" w:eastAsia="MS Gothic" w:hAnsi="Times New Roman" w:cs="Times New Roman"/>
          <w:kern w:val="28"/>
          <w:sz w:val="28"/>
          <w:szCs w:val="24"/>
          <w:lang w:eastAsia="ja-JP"/>
        </w:rPr>
        <w:t>Conclusion</w:t>
      </w:r>
    </w:p>
    <w:p w:rsidR="000E6433" w:rsidRPr="00E43CB3" w:rsidRDefault="000E6433" w:rsidP="000E6433">
      <w:pPr>
        <w:rPr>
          <w:rFonts w:ascii="Times New Roman" w:hAnsi="Times New Roman" w:cs="Times New Roman"/>
          <w:b/>
          <w:i/>
          <w:sz w:val="22"/>
        </w:rPr>
      </w:pPr>
      <w:r w:rsidRPr="00E43CB3">
        <w:rPr>
          <w:rFonts w:ascii="Times New Roman" w:hAnsi="Times New Roman" w:cs="Times New Roman"/>
          <w:b/>
          <w:i/>
          <w:sz w:val="22"/>
        </w:rPr>
        <w:t>Proposal 1: Compressive sensing based beam training schemes should be studied in NR to reduce training overhead.</w:t>
      </w:r>
    </w:p>
    <w:p w:rsidR="000E6433" w:rsidRPr="00DF275F" w:rsidRDefault="000E6433" w:rsidP="000E6433">
      <w:pPr>
        <w:rPr>
          <w:rFonts w:ascii="Times New Roman" w:hAnsi="Times New Roman" w:cs="Times New Roman"/>
          <w:b/>
          <w:i/>
          <w:sz w:val="22"/>
        </w:rPr>
      </w:pPr>
      <w:bookmarkStart w:id="0" w:name="_GoBack"/>
      <w:bookmarkEnd w:id="0"/>
    </w:p>
    <w:p w:rsidR="000E6433" w:rsidRPr="00E43CB3" w:rsidRDefault="000E6433" w:rsidP="000E6433">
      <w:pPr>
        <w:pStyle w:val="1"/>
        <w:keepLines w:val="0"/>
        <w:widowControl/>
        <w:numPr>
          <w:ilvl w:val="0"/>
          <w:numId w:val="2"/>
        </w:numPr>
        <w:tabs>
          <w:tab w:val="clear" w:pos="432"/>
          <w:tab w:val="left" w:pos="0"/>
        </w:tabs>
        <w:spacing w:before="240" w:after="120" w:line="240" w:lineRule="auto"/>
        <w:ind w:left="360"/>
        <w:rPr>
          <w:rFonts w:ascii="Times New Roman" w:eastAsia="MS Gothic" w:hAnsi="Times New Roman" w:cs="Times New Roman"/>
          <w:b w:val="0"/>
          <w:kern w:val="28"/>
          <w:sz w:val="28"/>
          <w:szCs w:val="24"/>
          <w:lang w:eastAsia="ja-JP"/>
        </w:rPr>
      </w:pPr>
      <w:r w:rsidRPr="00E43CB3">
        <w:rPr>
          <w:rFonts w:ascii="Times New Roman" w:eastAsia="MS Gothic" w:hAnsi="Times New Roman" w:cs="Times New Roman"/>
          <w:kern w:val="28"/>
          <w:sz w:val="28"/>
          <w:szCs w:val="24"/>
          <w:lang w:eastAsia="ja-JP"/>
        </w:rPr>
        <w:t>Reference</w:t>
      </w:r>
    </w:p>
    <w:p w:rsidR="00D30D13" w:rsidRPr="004B3C5E" w:rsidRDefault="004B50C5" w:rsidP="004B3C5E">
      <w:pPr>
        <w:rPr>
          <w:rFonts w:ascii="Times New Roman" w:eastAsia="Arial Unicode MS" w:hAnsi="Times New Roman" w:cs="Times New Roman"/>
          <w:sz w:val="22"/>
        </w:rPr>
      </w:pPr>
      <w:r>
        <w:rPr>
          <w:rFonts w:ascii="Times New Roman" w:eastAsia="Arial Unicode MS" w:hAnsi="Times New Roman" w:cs="Times New Roman"/>
          <w:sz w:val="22"/>
        </w:rPr>
        <w:t>[1</w:t>
      </w:r>
      <w:proofErr w:type="gramStart"/>
      <w:r w:rsidR="00D30D13">
        <w:rPr>
          <w:rFonts w:ascii="Times New Roman" w:eastAsia="Arial Unicode MS" w:hAnsi="Times New Roman" w:cs="Times New Roman"/>
          <w:sz w:val="22"/>
        </w:rPr>
        <w:t xml:space="preserve">]  </w:t>
      </w:r>
      <w:r w:rsidR="00D30D13" w:rsidRPr="00D30D13">
        <w:rPr>
          <w:rFonts w:ascii="Times New Roman" w:eastAsia="Arial Unicode MS" w:hAnsi="Times New Roman" w:cs="Times New Roman"/>
          <w:sz w:val="22"/>
        </w:rPr>
        <w:t>R1</w:t>
      </w:r>
      <w:proofErr w:type="gramEnd"/>
      <w:r w:rsidR="00D30D13" w:rsidRPr="00D30D13">
        <w:rPr>
          <w:rFonts w:ascii="Times New Roman" w:eastAsia="Arial Unicode MS" w:hAnsi="Times New Roman" w:cs="Times New Roman"/>
          <w:sz w:val="22"/>
        </w:rPr>
        <w:t>-1609691 Beam Management Views and Designs</w:t>
      </w:r>
    </w:p>
    <w:p w:rsidR="004B3C5E" w:rsidRDefault="004B3C5E" w:rsidP="004B3C5E">
      <w:pPr>
        <w:widowControl/>
        <w:rPr>
          <w:rFonts w:ascii="Times New Roman" w:eastAsia="Arial Unicode MS" w:hAnsi="Times New Roman" w:cs="Arial" w:hint="eastAsia"/>
          <w:sz w:val="22"/>
        </w:rPr>
      </w:pPr>
    </w:p>
    <w:p w:rsidR="004B3C5E" w:rsidRDefault="00DF275F" w:rsidP="004B3C5E">
      <w:pPr>
        <w:pStyle w:val="1"/>
        <w:keepLines w:val="0"/>
        <w:widowControl/>
        <w:numPr>
          <w:ilvl w:val="0"/>
          <w:numId w:val="0"/>
        </w:numPr>
        <w:spacing w:before="240" w:after="120"/>
        <w:ind w:left="432"/>
        <w:jc w:val="left"/>
        <w:rPr>
          <w:rFonts w:ascii="Times New Roman" w:hAnsi="Times New Roman"/>
          <w:kern w:val="28"/>
          <w:sz w:val="28"/>
          <w:szCs w:val="28"/>
        </w:rPr>
      </w:pPr>
      <w:r>
        <w:rPr>
          <w:rFonts w:ascii="Times New Roman" w:hAnsi="Times New Roman" w:hint="eastAsia"/>
          <w:kern w:val="28"/>
          <w:sz w:val="28"/>
          <w:szCs w:val="28"/>
        </w:rPr>
        <w:t>Appendix A</w:t>
      </w:r>
      <w:r w:rsidR="004B3C5E">
        <w:rPr>
          <w:rFonts w:ascii="Times New Roman" w:hAnsi="Times New Roman" w:hint="eastAsia"/>
          <w:kern w:val="28"/>
          <w:sz w:val="28"/>
          <w:szCs w:val="28"/>
        </w:rPr>
        <w:t xml:space="preserve">: </w:t>
      </w:r>
      <w:r w:rsidR="004B3C5E">
        <w:rPr>
          <w:rFonts w:ascii="Times New Roman" w:hAnsi="Times New Roman"/>
          <w:kern w:val="28"/>
          <w:sz w:val="28"/>
          <w:szCs w:val="28"/>
        </w:rPr>
        <w:t>Introduction of Compressive Sensing</w:t>
      </w:r>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The classical theory behind the encoding analogs into digital streams and decoding streams back into analogs is based on the famous Shannon/ Nyquist Sampling Theorem. It tells us that in order not to lose information, we must sample the signal at least two times faster than its bandwidth. However, when the sampled signal is sparse(only a few elements of the digital bits are none-zero) or approximately sparse, it is possible to introduce a new sampling and processing method to significantly reduce the sampling rate, which is called compressive sensing.</w:t>
      </w:r>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Compressive sensing has been widely studied in signal processing, statistics, and computational harmonic analysis etc. See [2] [3] for a detailed description of compressive sensing theory. In order to review the theoretical principle, consider a linear measurement model</w:t>
      </w:r>
    </w:p>
    <w:p w:rsidR="004B3C5E" w:rsidRPr="00E43CB3" w:rsidRDefault="004B3C5E" w:rsidP="004B3C5E">
      <w:pPr>
        <w:rPr>
          <w:rFonts w:ascii="Times New Roman" w:hAnsi="Times New Roman" w:cs="Times New Roman"/>
          <w:sz w:val="22"/>
        </w:rPr>
      </w:pPr>
      <m:oMathPara>
        <m:oMath>
          <m:r>
            <m:rPr>
              <m:sty m:val="b"/>
            </m:rPr>
            <w:rPr>
              <w:rFonts w:ascii="Cambria Math" w:hAnsi="Cambria Math" w:cs="Times New Roman"/>
              <w:sz w:val="22"/>
            </w:rPr>
            <m:t>y</m:t>
          </m:r>
          <m:r>
            <m:rPr>
              <m:sty m:val="p"/>
            </m:rPr>
            <w:rPr>
              <w:rFonts w:ascii="Cambria Math" w:hAnsi="Cambria Math" w:cs="Times New Roman"/>
              <w:sz w:val="22"/>
            </w:rPr>
            <m:t>=</m:t>
          </m:r>
          <m:r>
            <m:rPr>
              <m:sty m:val="b"/>
            </m:rPr>
            <w:rPr>
              <w:rFonts w:ascii="Cambria Math" w:hAnsi="Cambria Math" w:cs="Times New Roman"/>
              <w:sz w:val="22"/>
            </w:rPr>
            <m:t>Tx+n</m:t>
          </m:r>
        </m:oMath>
      </m:oMathPara>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lastRenderedPageBreak/>
        <w:t xml:space="preserve">Where </w:t>
      </w:r>
      <m:oMath>
        <m:r>
          <m:rPr>
            <m:sty m:val="b"/>
          </m:rPr>
          <w:rPr>
            <w:rFonts w:ascii="Cambria Math" w:hAnsi="Cambria Math" w:cs="Times New Roman"/>
            <w:sz w:val="22"/>
          </w:rPr>
          <m:t>T</m:t>
        </m:r>
      </m:oMath>
      <w:proofErr w:type="gramStart"/>
      <w:r w:rsidRPr="00E43CB3">
        <w:rPr>
          <w:rFonts w:ascii="Times New Roman" w:hAnsi="Times New Roman" w:cs="Times New Roman"/>
          <w:sz w:val="22"/>
        </w:rPr>
        <w:t xml:space="preserve"> is a known measurement matrix</w:t>
      </w:r>
      <w:proofErr w:type="gramEnd"/>
      <w:r w:rsidRPr="00E43CB3">
        <w:rPr>
          <w:rFonts w:ascii="Times New Roman" w:hAnsi="Times New Roman" w:cs="Times New Roman"/>
          <w:sz w:val="22"/>
        </w:rPr>
        <w:t xml:space="preserve"> comprised of the measurement vectors as its rows, </w:t>
      </w:r>
      <m:oMath>
        <m:r>
          <m:rPr>
            <m:sty m:val="b"/>
          </m:rPr>
          <w:rPr>
            <w:rFonts w:ascii="Cambria Math" w:hAnsi="Cambria Math" w:cs="Times New Roman"/>
            <w:sz w:val="22"/>
          </w:rPr>
          <m:t>x</m:t>
        </m:r>
      </m:oMath>
      <w:r w:rsidRPr="00E43CB3">
        <w:rPr>
          <w:rFonts w:ascii="Times New Roman" w:hAnsi="Times New Roman" w:cs="Times New Roman"/>
          <w:b/>
          <w:sz w:val="22"/>
        </w:rPr>
        <w:t xml:space="preserve"> </w:t>
      </w:r>
      <w:r w:rsidRPr="00E43CB3">
        <w:rPr>
          <w:rFonts w:ascii="Times New Roman" w:hAnsi="Times New Roman" w:cs="Times New Roman"/>
          <w:sz w:val="22"/>
        </w:rPr>
        <w:t xml:space="preserve">is an unknown vector, and </w:t>
      </w:r>
      <m:oMath>
        <m:r>
          <m:rPr>
            <m:sty m:val="b"/>
          </m:rPr>
          <w:rPr>
            <w:rFonts w:ascii="Cambria Math" w:hAnsi="Cambria Math" w:cs="Times New Roman"/>
            <w:sz w:val="22"/>
          </w:rPr>
          <m:t>n</m:t>
        </m:r>
      </m:oMath>
      <w:r w:rsidRPr="00E43CB3">
        <w:rPr>
          <w:rFonts w:ascii="Times New Roman" w:hAnsi="Times New Roman" w:cs="Times New Roman"/>
          <w:sz w:val="22"/>
        </w:rPr>
        <w:t xml:space="preserve"> is stochastic noise. The goal is to reliably reconstruct </w:t>
      </w:r>
      <m:oMath>
        <m:r>
          <m:rPr>
            <m:sty m:val="b"/>
          </m:rPr>
          <w:rPr>
            <w:rFonts w:ascii="Cambria Math" w:hAnsi="Cambria Math" w:cs="Times New Roman"/>
            <w:sz w:val="22"/>
          </w:rPr>
          <m:t>x</m:t>
        </m:r>
      </m:oMath>
      <w:r w:rsidRPr="00E43CB3">
        <w:rPr>
          <w:rFonts w:ascii="Times New Roman" w:hAnsi="Times New Roman" w:cs="Times New Roman"/>
          <w:sz w:val="22"/>
        </w:rPr>
        <w:t xml:space="preserve"> from the knowledge of </w:t>
      </w:r>
      <m:oMath>
        <m:r>
          <m:rPr>
            <m:sty m:val="b"/>
          </m:rPr>
          <w:rPr>
            <w:rFonts w:ascii="Cambria Math" w:hAnsi="Cambria Math" w:cs="Times New Roman"/>
            <w:sz w:val="22"/>
          </w:rPr>
          <m:t>y</m:t>
        </m:r>
      </m:oMath>
      <w:r w:rsidRPr="00E43CB3">
        <w:rPr>
          <w:rFonts w:ascii="Times New Roman" w:hAnsi="Times New Roman" w:cs="Times New Roman"/>
          <w:sz w:val="22"/>
        </w:rPr>
        <w:t xml:space="preserve"> </w:t>
      </w:r>
      <w:proofErr w:type="gramStart"/>
      <w:r w:rsidRPr="00E43CB3">
        <w:rPr>
          <w:rFonts w:ascii="Times New Roman" w:hAnsi="Times New Roman" w:cs="Times New Roman"/>
          <w:sz w:val="22"/>
        </w:rPr>
        <w:t xml:space="preserve">and </w:t>
      </w:r>
      <w:proofErr w:type="gramEnd"/>
      <m:oMath>
        <m:r>
          <m:rPr>
            <m:sty m:val="b"/>
          </m:rPr>
          <w:rPr>
            <w:rFonts w:ascii="Cambria Math" w:hAnsi="Cambria Math" w:cs="Times New Roman"/>
            <w:sz w:val="22"/>
          </w:rPr>
          <m:t>T</m:t>
        </m:r>
      </m:oMath>
      <w:r w:rsidRPr="00E43CB3">
        <w:rPr>
          <w:rFonts w:ascii="Times New Roman" w:hAnsi="Times New Roman" w:cs="Times New Roman"/>
          <w:sz w:val="22"/>
        </w:rPr>
        <w:t>. One of the central tenets of compressive sensing t</w:t>
      </w:r>
      <w:proofErr w:type="spellStart"/>
      <w:r w:rsidRPr="00E43CB3">
        <w:rPr>
          <w:rFonts w:ascii="Times New Roman" w:hAnsi="Times New Roman" w:cs="Times New Roman"/>
          <w:sz w:val="22"/>
        </w:rPr>
        <w:t>heory</w:t>
      </w:r>
      <w:proofErr w:type="spellEnd"/>
      <w:r w:rsidRPr="00E43CB3">
        <w:rPr>
          <w:rFonts w:ascii="Times New Roman" w:hAnsi="Times New Roman" w:cs="Times New Roman"/>
          <w:sz w:val="22"/>
        </w:rPr>
        <w:t xml:space="preserve"> is that if </w:t>
      </w:r>
      <m:oMath>
        <m:r>
          <m:rPr>
            <m:sty m:val="b"/>
          </m:rPr>
          <w:rPr>
            <w:rFonts w:ascii="Cambria Math" w:hAnsi="Cambria Math" w:cs="Times New Roman"/>
            <w:sz w:val="22"/>
          </w:rPr>
          <m:t>x</m:t>
        </m:r>
      </m:oMath>
      <w:r w:rsidRPr="00E43CB3">
        <w:rPr>
          <w:rFonts w:ascii="Times New Roman" w:hAnsi="Times New Roman" w:cs="Times New Roman"/>
          <w:sz w:val="22"/>
        </w:rPr>
        <w:t xml:space="preserve"> is sparse or approximately sparse, then a relatively small number—typically much smaller than the length of </w:t>
      </w:r>
      <m:oMath>
        <m:r>
          <m:rPr>
            <m:sty m:val="b"/>
          </m:rPr>
          <w:rPr>
            <w:rFonts w:ascii="Cambria Math" w:hAnsi="Cambria Math" w:cs="Times New Roman"/>
            <w:sz w:val="22"/>
          </w:rPr>
          <m:t>x</m:t>
        </m:r>
      </m:oMath>
      <w:r w:rsidRPr="00E43CB3">
        <w:rPr>
          <w:rFonts w:ascii="Times New Roman" w:hAnsi="Times New Roman" w:cs="Times New Roman"/>
          <w:sz w:val="22"/>
        </w:rPr>
        <w:t xml:space="preserve">—of appropriately designed measurement vectors can capture most of its salient information. </w:t>
      </w:r>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 xml:space="preserve">In addition, recent theoretical results have established that if the measurement matrix obeys the restricted isometry property (RIP), </w:t>
      </w:r>
      <m:oMath>
        <m:r>
          <m:rPr>
            <m:sty m:val="b"/>
          </m:rPr>
          <w:rPr>
            <w:rFonts w:ascii="Cambria Math" w:hAnsi="Cambria Math" w:cs="Times New Roman"/>
            <w:sz w:val="22"/>
          </w:rPr>
          <m:t>x</m:t>
        </m:r>
      </m:oMath>
      <w:r w:rsidRPr="00E43CB3">
        <w:rPr>
          <w:rFonts w:ascii="Times New Roman" w:hAnsi="Times New Roman" w:cs="Times New Roman"/>
          <w:sz w:val="22"/>
        </w:rPr>
        <w:t xml:space="preserve"> in this case can be reliably reconstructed </w:t>
      </w:r>
      <w:proofErr w:type="gramStart"/>
      <w:r w:rsidRPr="00E43CB3">
        <w:rPr>
          <w:rFonts w:ascii="Times New Roman" w:hAnsi="Times New Roman" w:cs="Times New Roman"/>
          <w:sz w:val="22"/>
        </w:rPr>
        <w:t xml:space="preserve">from </w:t>
      </w:r>
      <w:proofErr w:type="gramEnd"/>
      <m:oMath>
        <m:r>
          <m:rPr>
            <m:sty m:val="b"/>
          </m:rPr>
          <w:rPr>
            <w:rFonts w:ascii="Cambria Math" w:hAnsi="Cambria Math" w:cs="Times New Roman"/>
            <w:sz w:val="22"/>
          </w:rPr>
          <m:t>y</m:t>
        </m:r>
      </m:oMath>
      <w:r w:rsidRPr="00E43CB3">
        <w:rPr>
          <w:rFonts w:ascii="Times New Roman" w:hAnsi="Times New Roman" w:cs="Times New Roman"/>
          <w:sz w:val="22"/>
        </w:rPr>
        <w:t xml:space="preserve">. It has been proved that independent and identically distributed Gaussian random matrix can meet the requirement of RIP, other measurement matrices can also be considered, e.g. Bernoulli, random partial Fourier or scrambled block </w:t>
      </w:r>
      <w:proofErr w:type="spellStart"/>
      <w:r w:rsidRPr="00E43CB3">
        <w:rPr>
          <w:rFonts w:ascii="Times New Roman" w:hAnsi="Times New Roman" w:cs="Times New Roman"/>
          <w:sz w:val="22"/>
        </w:rPr>
        <w:t>Hadamard</w:t>
      </w:r>
      <w:proofErr w:type="spellEnd"/>
      <w:r w:rsidRPr="00E43CB3">
        <w:rPr>
          <w:rFonts w:ascii="Times New Roman" w:hAnsi="Times New Roman" w:cs="Times New Roman"/>
          <w:sz w:val="22"/>
        </w:rPr>
        <w:t xml:space="preserve"> ensembles, etc.</w:t>
      </w:r>
    </w:p>
    <w:p w:rsidR="004B3C5E" w:rsidRDefault="004B3C5E" w:rsidP="004B3C5E">
      <w:pPr>
        <w:rPr>
          <w:rFonts w:ascii="Times New Roman" w:hAnsi="Times New Roman" w:cs="Times New Roman"/>
          <w:sz w:val="22"/>
        </w:rPr>
      </w:pPr>
      <w:r w:rsidRPr="00E43CB3">
        <w:rPr>
          <w:rFonts w:ascii="Times New Roman" w:hAnsi="Times New Roman" w:cs="Times New Roman"/>
          <w:sz w:val="22"/>
        </w:rPr>
        <w:t xml:space="preserve">To achieve a robust reconstruction </w:t>
      </w:r>
      <w:proofErr w:type="gramStart"/>
      <w:r w:rsidRPr="00E43CB3">
        <w:rPr>
          <w:rFonts w:ascii="Times New Roman" w:hAnsi="Times New Roman" w:cs="Times New Roman"/>
          <w:sz w:val="22"/>
        </w:rPr>
        <w:t xml:space="preserve">of </w:t>
      </w:r>
      <w:proofErr w:type="gramEnd"/>
      <m:oMath>
        <m:r>
          <m:rPr>
            <m:sty m:val="b"/>
          </m:rPr>
          <w:rPr>
            <w:rFonts w:ascii="Cambria Math" w:hAnsi="Cambria Math" w:cs="Times New Roman"/>
            <w:sz w:val="22"/>
          </w:rPr>
          <m:t>x</m:t>
        </m:r>
      </m:oMath>
      <w:r w:rsidRPr="00E43CB3">
        <w:rPr>
          <w:rFonts w:ascii="Times New Roman" w:hAnsi="Times New Roman" w:cs="Times New Roman"/>
          <w:sz w:val="22"/>
        </w:rPr>
        <w:t xml:space="preserve">, Candes[4] pointed out that if the number of measurement time is more than </w:t>
      </w:r>
      <m:oMath>
        <m:r>
          <m:rPr>
            <m:sty m:val="p"/>
          </m:rPr>
          <w:rPr>
            <w:rFonts w:ascii="Cambria Math" w:hAnsi="Cambria Math" w:cs="Times New Roman"/>
            <w:sz w:val="22"/>
          </w:rPr>
          <m:t>cKlog(N/K)</m:t>
        </m:r>
      </m:oMath>
      <w:r w:rsidRPr="00E43CB3">
        <w:rPr>
          <w:rFonts w:ascii="Times New Roman" w:hAnsi="Times New Roman" w:cs="Times New Roman"/>
          <w:sz w:val="22"/>
        </w:rPr>
        <w:t xml:space="preserve">, where </w:t>
      </w:r>
      <m:oMath>
        <m:r>
          <m:rPr>
            <m:sty m:val="p"/>
          </m:rPr>
          <w:rPr>
            <w:rFonts w:ascii="Cambria Math" w:hAnsi="Cambria Math" w:cs="Times New Roman"/>
            <w:sz w:val="22"/>
          </w:rPr>
          <m:t>c</m:t>
        </m:r>
        <m:r>
          <w:rPr>
            <w:rFonts w:ascii="Cambria Math" w:hAnsi="Cambria Math" w:cs="Times New Roman"/>
            <w:sz w:val="22"/>
          </w:rPr>
          <m:t>&gt;0</m:t>
        </m:r>
      </m:oMath>
      <w:r w:rsidRPr="00E43CB3">
        <w:rPr>
          <w:rFonts w:ascii="Times New Roman" w:hAnsi="Times New Roman" w:cs="Times New Roman"/>
          <w:sz w:val="22"/>
        </w:rPr>
        <w:t xml:space="preserve">, </w:t>
      </w:r>
      <m:oMath>
        <m:r>
          <m:rPr>
            <m:sty m:val="p"/>
          </m:rPr>
          <w:rPr>
            <w:rFonts w:ascii="Cambria Math" w:hAnsi="Cambria Math" w:cs="Times New Roman"/>
            <w:sz w:val="22"/>
          </w:rPr>
          <m:t xml:space="preserve"> K</m:t>
        </m:r>
      </m:oMath>
      <w:r w:rsidRPr="00E43CB3">
        <w:rPr>
          <w:rFonts w:ascii="Times New Roman" w:hAnsi="Times New Roman" w:cs="Times New Roman"/>
          <w:sz w:val="22"/>
        </w:rPr>
        <w:t xml:space="preserve"> is the sparsity level, N is the length of </w:t>
      </w:r>
      <m:oMath>
        <m:r>
          <m:rPr>
            <m:sty m:val="b"/>
          </m:rPr>
          <w:rPr>
            <w:rFonts w:ascii="Cambria Math" w:hAnsi="Cambria Math" w:cs="Times New Roman"/>
            <w:sz w:val="22"/>
          </w:rPr>
          <m:t>x</m:t>
        </m:r>
      </m:oMath>
      <w:r w:rsidRPr="00E43CB3">
        <w:rPr>
          <w:rFonts w:ascii="Times New Roman" w:hAnsi="Times New Roman" w:cs="Times New Roman"/>
          <w:sz w:val="22"/>
        </w:rPr>
        <w:t xml:space="preserve">, then we can reconstruct </w:t>
      </w:r>
      <m:oMath>
        <m:r>
          <m:rPr>
            <m:sty m:val="b"/>
          </m:rPr>
          <w:rPr>
            <w:rFonts w:ascii="Cambria Math" w:hAnsi="Cambria Math" w:cs="Times New Roman"/>
            <w:sz w:val="22"/>
          </w:rPr>
          <m:t>x</m:t>
        </m:r>
      </m:oMath>
      <w:r w:rsidRPr="00E43CB3">
        <w:rPr>
          <w:rFonts w:ascii="Times New Roman" w:hAnsi="Times New Roman" w:cs="Times New Roman"/>
          <w:sz w:val="22"/>
        </w:rPr>
        <w:t xml:space="preserve"> stably with high probability via the </w:t>
      </w:r>
      <w:r w:rsidRPr="00E43CB3">
        <w:rPr>
          <w:rFonts w:ascii="Times New Roman" w:hAnsi="Times New Roman" w:cs="Times New Roman"/>
          <w:i/>
          <w:sz w:val="22"/>
        </w:rPr>
        <w:t>l</w:t>
      </w:r>
      <w:r w:rsidRPr="00E43CB3">
        <w:rPr>
          <w:rFonts w:ascii="Times New Roman" w:hAnsi="Times New Roman" w:cs="Times New Roman"/>
          <w:sz w:val="22"/>
        </w:rPr>
        <w:t>-1 optimization which is a simple convex optimization problem. Among the existing reconstruction algorithms, basic pursuit (BP) requires a minimal number of measurements but has high computational complexity. Another popular recovery algorithms is based on iterative greedy pursuit which has much lower computational complexity, e.g. matching pursuit (MP), orthogonal matching pursuit (OMP), etc.</w:t>
      </w:r>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 xml:space="preserve">For NR scenario where large antenna array is applied, the set of candidate beamforming vectors is very large at eNodeB side. If beamforming is also applied at UE side, the number of candidate beam pairs can be much larger. This will lead to very large training overhead if using exhaustive searching method. Nevertheless, the direction of each beam generated by a specific codebook is typically different, and the </w:t>
      </w:r>
      <w:proofErr w:type="spellStart"/>
      <w:r w:rsidRPr="00E43CB3">
        <w:rPr>
          <w:rFonts w:ascii="Times New Roman" w:hAnsi="Times New Roman" w:cs="Times New Roman"/>
          <w:sz w:val="22"/>
        </w:rPr>
        <w:t>sidelobe</w:t>
      </w:r>
      <w:proofErr w:type="spellEnd"/>
      <w:r w:rsidRPr="00E43CB3">
        <w:rPr>
          <w:rFonts w:ascii="Times New Roman" w:hAnsi="Times New Roman" w:cs="Times New Roman"/>
          <w:sz w:val="22"/>
        </w:rPr>
        <w:t xml:space="preserve"> has much lower power gain than the </w:t>
      </w:r>
      <w:proofErr w:type="spellStart"/>
      <w:r w:rsidRPr="00E43CB3">
        <w:rPr>
          <w:rFonts w:ascii="Times New Roman" w:hAnsi="Times New Roman" w:cs="Times New Roman"/>
          <w:sz w:val="22"/>
        </w:rPr>
        <w:t>mainlobe</w:t>
      </w:r>
      <w:proofErr w:type="spellEnd"/>
      <w:r w:rsidRPr="00E43CB3">
        <w:rPr>
          <w:rFonts w:ascii="Times New Roman" w:hAnsi="Times New Roman" w:cs="Times New Roman"/>
          <w:sz w:val="22"/>
        </w:rPr>
        <w:t>. Thus, the effective channels combining different beam pairs have limited high power combinations, which can be treated “sparse”.</w:t>
      </w:r>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 xml:space="preserve">Compressive sensing based beam training has been studied for a long time, here we give one example, and detailed description can be found in [5].Let </w:t>
      </w:r>
      <m:oMath>
        <m:r>
          <m:rPr>
            <m:sty m:val="p"/>
          </m:rPr>
          <w:rPr>
            <w:rFonts w:ascii="Cambria Math" w:hAnsi="Cambria Math" w:cs="Times New Roman"/>
            <w:sz w:val="22"/>
          </w:rPr>
          <m:t>L</m:t>
        </m:r>
      </m:oMath>
      <w:r w:rsidRPr="00E43CB3">
        <w:rPr>
          <w:rFonts w:ascii="Times New Roman" w:hAnsi="Times New Roman" w:cs="Times New Roman"/>
          <w:sz w:val="22"/>
        </w:rPr>
        <w:t xml:space="preserve"> denote the maximum delay of discrete channel, </w:t>
      </w:r>
      <m:oMath>
        <m:sSub>
          <m:sSubPr>
            <m:ctrlPr>
              <w:rPr>
                <w:rFonts w:ascii="Cambria Math" w:hAnsi="Cambria Math" w:cs="Times New Roman"/>
                <w:sz w:val="22"/>
              </w:rPr>
            </m:ctrlPr>
          </m:sSubPr>
          <m:e>
            <m:r>
              <m:rPr>
                <m:sty m:val="p"/>
              </m:rPr>
              <w:rPr>
                <w:rFonts w:ascii="Cambria Math" w:hAnsi="Cambria Math" w:cs="Times New Roman"/>
                <w:sz w:val="22"/>
              </w:rPr>
              <m:t>c</m:t>
            </m:r>
          </m:e>
          <m:sub>
            <m:r>
              <m:rPr>
                <m:sty m:val="p"/>
              </m:rPr>
              <w:rPr>
                <w:rFonts w:ascii="Cambria Math" w:hAnsi="Cambria Math" w:cs="Times New Roman"/>
                <w:sz w:val="22"/>
              </w:rPr>
              <m:t>l</m:t>
            </m:r>
          </m:sub>
        </m:sSub>
      </m:oMath>
      <w:r w:rsidRPr="00E43CB3">
        <w:rPr>
          <w:rFonts w:ascii="Times New Roman" w:hAnsi="Times New Roman" w:cs="Times New Roman"/>
          <w:sz w:val="22"/>
        </w:rPr>
        <w:t xml:space="preserve"> is the channel coefficient, </w:t>
      </w:r>
      <m:oMath>
        <m:sSub>
          <m:sSubPr>
            <m:ctrlPr>
              <w:rPr>
                <w:rFonts w:ascii="Cambria Math" w:hAnsi="Cambria Math" w:cs="Times New Roman"/>
                <w:sz w:val="22"/>
              </w:rPr>
            </m:ctrlPr>
          </m:sSubPr>
          <m:e>
            <m:r>
              <m:rPr>
                <m:sty m:val="b"/>
              </m:rPr>
              <w:rPr>
                <w:rFonts w:ascii="Cambria Math" w:hAnsi="Cambria Math" w:cs="Times New Roman"/>
                <w:sz w:val="22"/>
              </w:rPr>
              <m:t>g</m:t>
            </m:r>
          </m:e>
          <m:sub>
            <m:r>
              <m:rPr>
                <m:sty m:val="p"/>
              </m:rPr>
              <w:rPr>
                <w:rFonts w:ascii="Cambria Math" w:hAnsi="Cambria Math" w:cs="Times New Roman"/>
                <w:sz w:val="22"/>
              </w:rPr>
              <m:t>l</m:t>
            </m:r>
          </m:sub>
        </m:sSub>
      </m:oMath>
      <w:r w:rsidRPr="00E43CB3">
        <w:rPr>
          <w:rFonts w:ascii="Times New Roman" w:hAnsi="Times New Roman" w:cs="Times New Roman"/>
          <w:sz w:val="22"/>
        </w:rPr>
        <w:t xml:space="preserve"> and </w:t>
      </w:r>
      <m:oMath>
        <m:sSub>
          <m:sSubPr>
            <m:ctrlPr>
              <w:rPr>
                <w:rFonts w:ascii="Cambria Math" w:hAnsi="Cambria Math" w:cs="Times New Roman"/>
                <w:sz w:val="22"/>
              </w:rPr>
            </m:ctrlPr>
          </m:sSubPr>
          <m:e>
            <m:r>
              <m:rPr>
                <m:sty m:val="b"/>
              </m:rPr>
              <w:rPr>
                <w:rFonts w:ascii="Cambria Math" w:hAnsi="Cambria Math" w:cs="Times New Roman"/>
                <w:sz w:val="22"/>
              </w:rPr>
              <m:t>θ</m:t>
            </m:r>
          </m:e>
          <m:sub>
            <m:r>
              <m:rPr>
                <m:sty m:val="p"/>
              </m:rPr>
              <w:rPr>
                <w:rFonts w:ascii="Cambria Math" w:hAnsi="Cambria Math" w:cs="Times New Roman"/>
                <w:sz w:val="22"/>
              </w:rPr>
              <m:t>l</m:t>
            </m:r>
          </m:sub>
        </m:sSub>
      </m:oMath>
      <w:r w:rsidRPr="00E43CB3">
        <w:rPr>
          <w:rFonts w:ascii="Times New Roman" w:hAnsi="Times New Roman" w:cs="Times New Roman"/>
          <w:sz w:val="22"/>
        </w:rPr>
        <w:t xml:space="preserve"> represent the reception and transmission steering vectors, then the channel model can be expressed as</w:t>
      </w:r>
    </w:p>
    <w:p w:rsidR="004B3C5E" w:rsidRPr="00E43CB3" w:rsidRDefault="004B3C5E" w:rsidP="004B3C5E">
      <w:pPr>
        <w:rPr>
          <w:rFonts w:ascii="Times New Roman" w:hAnsi="Times New Roman" w:cs="Times New Roman"/>
          <w:sz w:val="22"/>
        </w:rPr>
      </w:pPr>
      <m:oMathPara>
        <m:oMath>
          <m:r>
            <m:rPr>
              <m:sty m:val="b"/>
            </m:rPr>
            <w:rPr>
              <w:rFonts w:ascii="Cambria Math" w:hAnsi="Cambria Math" w:cs="Times New Roman"/>
              <w:sz w:val="22"/>
            </w:rPr>
            <m:t>R</m:t>
          </m:r>
          <m:r>
            <m:rPr>
              <m:sty m:val="p"/>
            </m:rPr>
            <w:rPr>
              <w:rFonts w:ascii="Cambria Math" w:hAnsi="Cambria Math" w:cs="Times New Roman"/>
              <w:sz w:val="22"/>
            </w:rPr>
            <m:t>(m)=</m:t>
          </m:r>
          <m:nary>
            <m:naryPr>
              <m:chr m:val="∑"/>
              <m:limLoc m:val="undOvr"/>
              <m:ctrlPr>
                <w:rPr>
                  <w:rFonts w:ascii="Cambria Math" w:hAnsi="Cambria Math" w:cs="Times New Roman"/>
                  <w:sz w:val="22"/>
                </w:rPr>
              </m:ctrlPr>
            </m:naryPr>
            <m:sub>
              <m:r>
                <m:rPr>
                  <m:sty m:val="p"/>
                </m:rPr>
                <w:rPr>
                  <w:rFonts w:ascii="Cambria Math" w:hAnsi="Cambria Math" w:cs="Times New Roman"/>
                  <w:sz w:val="22"/>
                </w:rPr>
                <m:t>l=0</m:t>
              </m:r>
            </m:sub>
            <m:sup>
              <m:r>
                <m:rPr>
                  <m:sty m:val="p"/>
                </m:rPr>
                <w:rPr>
                  <w:rFonts w:ascii="Cambria Math" w:hAnsi="Cambria Math" w:cs="Times New Roman"/>
                  <w:sz w:val="22"/>
                </w:rPr>
                <m:t>L-1</m:t>
              </m:r>
            </m:sup>
            <m:e>
              <m:sSub>
                <m:sSubPr>
                  <m:ctrlPr>
                    <w:rPr>
                      <w:rFonts w:ascii="Cambria Math" w:hAnsi="Cambria Math" w:cs="Times New Roman"/>
                      <w:sz w:val="22"/>
                    </w:rPr>
                  </m:ctrlPr>
                </m:sSubPr>
                <m:e>
                  <m:r>
                    <m:rPr>
                      <m:sty m:val="b"/>
                    </m:rPr>
                    <w:rPr>
                      <w:rFonts w:ascii="Cambria Math" w:hAnsi="Cambria Math" w:cs="Times New Roman"/>
                      <w:sz w:val="22"/>
                    </w:rPr>
                    <m:t>g</m:t>
                  </m:r>
                </m:e>
                <m:sub>
                  <m:r>
                    <m:rPr>
                      <m:sty m:val="p"/>
                    </m:rPr>
                    <w:rPr>
                      <w:rFonts w:ascii="Cambria Math" w:hAnsi="Cambria Math" w:cs="Times New Roman"/>
                      <w:sz w:val="22"/>
                    </w:rPr>
                    <m:t>l</m:t>
                  </m:r>
                </m:sub>
              </m:sSub>
              <m:sSub>
                <m:sSubPr>
                  <m:ctrlPr>
                    <w:rPr>
                      <w:rFonts w:ascii="Cambria Math" w:hAnsi="Cambria Math" w:cs="Times New Roman"/>
                      <w:sz w:val="22"/>
                    </w:rPr>
                  </m:ctrlPr>
                </m:sSubPr>
                <m:e>
                  <m:r>
                    <m:rPr>
                      <m:sty m:val="p"/>
                    </m:rPr>
                    <w:rPr>
                      <w:rFonts w:ascii="Cambria Math" w:hAnsi="Cambria Math" w:cs="Times New Roman"/>
                      <w:sz w:val="22"/>
                    </w:rPr>
                    <m:t>c</m:t>
                  </m:r>
                </m:e>
                <m:sub>
                  <m:r>
                    <m:rPr>
                      <m:sty m:val="p"/>
                    </m:rPr>
                    <w:rPr>
                      <w:rFonts w:ascii="Cambria Math" w:hAnsi="Cambria Math" w:cs="Times New Roman"/>
                      <w:sz w:val="22"/>
                    </w:rPr>
                    <m:t>l</m:t>
                  </m:r>
                </m:sub>
              </m:sSub>
              <m:sSubSup>
                <m:sSubSupPr>
                  <m:ctrlPr>
                    <w:rPr>
                      <w:rFonts w:ascii="Cambria Math" w:hAnsi="Cambria Math" w:cs="Times New Roman"/>
                      <w:sz w:val="22"/>
                    </w:rPr>
                  </m:ctrlPr>
                </m:sSubSupPr>
                <m:e>
                  <m:r>
                    <m:rPr>
                      <m:sty m:val="b"/>
                    </m:rPr>
                    <w:rPr>
                      <w:rFonts w:ascii="Cambria Math" w:hAnsi="Cambria Math" w:cs="Times New Roman"/>
                      <w:sz w:val="22"/>
                    </w:rPr>
                    <m:t>θ</m:t>
                  </m:r>
                </m:e>
                <m:sub>
                  <m:r>
                    <m:rPr>
                      <m:sty m:val="p"/>
                    </m:rPr>
                    <w:rPr>
                      <w:rFonts w:ascii="Cambria Math" w:hAnsi="Cambria Math" w:cs="Times New Roman"/>
                      <w:sz w:val="22"/>
                    </w:rPr>
                    <m:t>l</m:t>
                  </m:r>
                </m:sub>
                <m:sup>
                  <m:r>
                    <m:rPr>
                      <m:sty m:val="p"/>
                    </m:rPr>
                    <w:rPr>
                      <w:rFonts w:ascii="Cambria Math" w:hAnsi="Cambria Math" w:cs="Times New Roman"/>
                      <w:sz w:val="22"/>
                    </w:rPr>
                    <m:t>H</m:t>
                  </m:r>
                </m:sup>
              </m:sSubSup>
              <m:r>
                <m:rPr>
                  <m:sty m:val="p"/>
                </m:rPr>
                <w:rPr>
                  <w:rFonts w:ascii="Cambria Math" w:hAnsi="Cambria Math" w:cs="Times New Roman"/>
                  <w:sz w:val="22"/>
                </w:rPr>
                <m:t>δ(m-l)</m:t>
              </m:r>
            </m:e>
          </m:nary>
        </m:oMath>
      </m:oMathPara>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 xml:space="preserve">Assume the training pilot is </w:t>
      </w:r>
      <m:oMath>
        <m:r>
          <m:rPr>
            <m:sty m:val="b"/>
          </m:rPr>
          <w:rPr>
            <w:rFonts w:ascii="Cambria Math" w:hAnsi="Cambria Math" w:cs="Times New Roman"/>
            <w:sz w:val="22"/>
          </w:rPr>
          <m:t>x</m:t>
        </m:r>
        <m:r>
          <m:rPr>
            <m:sty m:val="p"/>
          </m:rPr>
          <w:rPr>
            <w:rFonts w:ascii="Cambria Math" w:hAnsi="Cambria Math" w:cs="Times New Roman"/>
            <w:sz w:val="22"/>
          </w:rPr>
          <m:t>={x</m:t>
        </m:r>
        <m:d>
          <m:dPr>
            <m:ctrlPr>
              <w:rPr>
                <w:rFonts w:ascii="Cambria Math" w:hAnsi="Cambria Math" w:cs="Times New Roman"/>
                <w:sz w:val="22"/>
              </w:rPr>
            </m:ctrlPr>
          </m:dPr>
          <m:e>
            <m:r>
              <m:rPr>
                <m:sty m:val="p"/>
              </m:rPr>
              <w:rPr>
                <w:rFonts w:ascii="Cambria Math" w:hAnsi="Cambria Math" w:cs="Times New Roman"/>
                <w:sz w:val="22"/>
              </w:rPr>
              <m:t>0</m:t>
            </m:r>
          </m:e>
        </m:d>
        <m:r>
          <m:rPr>
            <m:sty m:val="p"/>
          </m:rPr>
          <w:rPr>
            <w:rFonts w:ascii="Cambria Math" w:hAnsi="Cambria Math" w:cs="Times New Roman"/>
            <w:sz w:val="22"/>
          </w:rPr>
          <m:t>,x</m:t>
        </m:r>
        <m:d>
          <m:dPr>
            <m:ctrlPr>
              <w:rPr>
                <w:rFonts w:ascii="Cambria Math" w:hAnsi="Cambria Math" w:cs="Times New Roman"/>
                <w:sz w:val="22"/>
              </w:rPr>
            </m:ctrlPr>
          </m:dPr>
          <m:e>
            <m:r>
              <m:rPr>
                <m:sty m:val="p"/>
              </m:rPr>
              <w:rPr>
                <w:rFonts w:ascii="Cambria Math" w:hAnsi="Cambria Math" w:cs="Times New Roman"/>
                <w:sz w:val="22"/>
              </w:rPr>
              <m:t>1</m:t>
            </m:r>
          </m:e>
        </m:d>
        <m:r>
          <m:rPr>
            <m:sty m:val="p"/>
          </m:rPr>
          <w:rPr>
            <w:rFonts w:ascii="Cambria Math" w:hAnsi="Cambria Math" w:cs="Times New Roman"/>
            <w:sz w:val="22"/>
          </w:rPr>
          <m:t>,⋯,x(N-1)}</m:t>
        </m:r>
      </m:oMath>
      <w:r w:rsidRPr="00E43CB3">
        <w:rPr>
          <w:rFonts w:ascii="Times New Roman" w:hAnsi="Times New Roman" w:cs="Times New Roman"/>
          <w:sz w:val="22"/>
        </w:rPr>
        <w:t xml:space="preserve"> with CP and normalized power, and the transmission and reception training vectors are </w:t>
      </w:r>
      <m:oMath>
        <m:sSub>
          <m:sSubPr>
            <m:ctrlPr>
              <w:rPr>
                <w:rFonts w:ascii="Cambria Math" w:hAnsi="Cambria Math" w:cs="Times New Roman"/>
                <w:sz w:val="22"/>
              </w:rPr>
            </m:ctrlPr>
          </m:sSubPr>
          <m:e>
            <m:r>
              <m:rPr>
                <m:sty m:val="b"/>
              </m:rPr>
              <w:rPr>
                <w:rFonts w:ascii="Cambria Math" w:hAnsi="Cambria Math" w:cs="Times New Roman"/>
                <w:sz w:val="22"/>
              </w:rPr>
              <m:t>u</m:t>
            </m:r>
          </m:e>
          <m:sub>
            <m:r>
              <m:rPr>
                <m:sty m:val="p"/>
              </m:rPr>
              <w:rPr>
                <w:rFonts w:ascii="Cambria Math" w:hAnsi="Cambria Math" w:cs="Times New Roman"/>
                <w:sz w:val="22"/>
              </w:rPr>
              <m:t>t,i</m:t>
            </m:r>
          </m:sub>
        </m:sSub>
      </m:oMath>
      <w:r w:rsidRPr="00E43CB3">
        <w:rPr>
          <w:rFonts w:ascii="Times New Roman" w:hAnsi="Times New Roman" w:cs="Times New Roman"/>
          <w:sz w:val="22"/>
        </w:rPr>
        <w:t xml:space="preserve"> and </w:t>
      </w:r>
      <m:oMath>
        <m:sSub>
          <m:sSubPr>
            <m:ctrlPr>
              <w:rPr>
                <w:rFonts w:ascii="Cambria Math" w:hAnsi="Cambria Math" w:cs="Times New Roman"/>
                <w:sz w:val="22"/>
              </w:rPr>
            </m:ctrlPr>
          </m:sSubPr>
          <m:e>
            <m:r>
              <m:rPr>
                <m:sty m:val="b"/>
              </m:rPr>
              <w:rPr>
                <w:rFonts w:ascii="Cambria Math" w:hAnsi="Cambria Math" w:cs="Times New Roman"/>
                <w:sz w:val="22"/>
              </w:rPr>
              <m:t>u</m:t>
            </m:r>
          </m:e>
          <m:sub>
            <m:r>
              <m:rPr>
                <m:sty m:val="p"/>
              </m:rPr>
              <w:rPr>
                <w:rFonts w:ascii="Cambria Math" w:hAnsi="Cambria Math" w:cs="Times New Roman"/>
                <w:sz w:val="22"/>
              </w:rPr>
              <m:t>r,i</m:t>
            </m:r>
          </m:sub>
        </m:sSub>
      </m:oMath>
      <w:r w:rsidRPr="00E43CB3">
        <w:rPr>
          <w:rFonts w:ascii="Times New Roman" w:hAnsi="Times New Roman" w:cs="Times New Roman"/>
          <w:sz w:val="22"/>
        </w:rPr>
        <w:t xml:space="preserve"> respectively. Then the reception symbols of </w:t>
      </w:r>
      <w:proofErr w:type="gramStart"/>
      <w:r w:rsidRPr="00E43CB3">
        <w:rPr>
          <w:rFonts w:ascii="Times New Roman" w:hAnsi="Times New Roman" w:cs="Times New Roman"/>
          <w:sz w:val="22"/>
        </w:rPr>
        <w:t>the i</w:t>
      </w:r>
      <w:proofErr w:type="gramEnd"/>
      <w:r w:rsidRPr="00E43CB3">
        <w:rPr>
          <w:rFonts w:ascii="Times New Roman" w:hAnsi="Times New Roman" w:cs="Times New Roman"/>
          <w:sz w:val="22"/>
        </w:rPr>
        <w:t>-th training beam pair are expressed as</w:t>
      </w:r>
    </w:p>
    <w:p w:rsidR="004B3C5E" w:rsidRPr="00E43CB3" w:rsidRDefault="00FB7986" w:rsidP="004B3C5E">
      <w:pPr>
        <w:rPr>
          <w:rFonts w:ascii="Times New Roman" w:hAnsi="Times New Roman" w:cs="Times New Roman"/>
          <w:sz w:val="22"/>
        </w:rPr>
      </w:pPr>
      <m:oMathPara>
        <m:oMath>
          <m:sSub>
            <m:sSubPr>
              <m:ctrlPr>
                <w:rPr>
                  <w:rFonts w:ascii="Cambria Math" w:hAnsi="Cambria Math" w:cs="Times New Roman"/>
                  <w:sz w:val="22"/>
                </w:rPr>
              </m:ctrlPr>
            </m:sSubPr>
            <m:e>
              <m:r>
                <m:rPr>
                  <m:sty m:val="b"/>
                </m:rPr>
                <w:rPr>
                  <w:rFonts w:ascii="Cambria Math" w:hAnsi="Cambria Math" w:cs="Times New Roman"/>
                  <w:sz w:val="22"/>
                </w:rPr>
                <m:t>y</m:t>
              </m:r>
            </m:e>
            <m:sub>
              <m:r>
                <m:rPr>
                  <m:sty m:val="p"/>
                </m:rPr>
                <w:rPr>
                  <w:rFonts w:ascii="Cambria Math" w:hAnsi="Cambria Math" w:cs="Times New Roman"/>
                  <w:sz w:val="22"/>
                </w:rPr>
                <m:t>i</m:t>
              </m:r>
            </m:sub>
          </m:sSub>
          <m:r>
            <m:rPr>
              <m:sty m:val="p"/>
            </m:rPr>
            <w:rPr>
              <w:rFonts w:ascii="Cambria Math" w:hAnsi="Cambria Math" w:cs="Times New Roman"/>
              <w:sz w:val="22"/>
            </w:rPr>
            <m:t>=</m:t>
          </m:r>
          <m:r>
            <m:rPr>
              <m:sty m:val="b"/>
            </m:rPr>
            <w:rPr>
              <w:rFonts w:ascii="Cambria Math" w:hAnsi="Cambria Math" w:cs="Times New Roman"/>
              <w:sz w:val="22"/>
            </w:rPr>
            <m:t>X</m:t>
          </m:r>
          <m:sSub>
            <m:sSubPr>
              <m:ctrlPr>
                <w:rPr>
                  <w:rFonts w:ascii="Cambria Math" w:hAnsi="Cambria Math" w:cs="Times New Roman"/>
                  <w:b/>
                  <w:sz w:val="22"/>
                </w:rPr>
              </m:ctrlPr>
            </m:sSubPr>
            <m:e>
              <m:r>
                <m:rPr>
                  <m:sty m:val="b"/>
                </m:rPr>
                <w:rPr>
                  <w:rFonts w:ascii="Cambria Math" w:hAnsi="Cambria Math" w:cs="Times New Roman"/>
                  <w:sz w:val="22"/>
                </w:rPr>
                <m:t>h</m:t>
              </m:r>
            </m:e>
            <m:sub>
              <m:r>
                <m:rPr>
                  <m:sty m:val="b"/>
                </m:rPr>
                <w:rPr>
                  <w:rFonts w:ascii="Cambria Math" w:hAnsi="Cambria Math" w:cs="Times New Roman"/>
                  <w:sz w:val="22"/>
                </w:rPr>
                <m:t>i</m:t>
              </m:r>
            </m:sub>
          </m:sSub>
          <m:r>
            <m:rPr>
              <m:sty m:val="p"/>
            </m:rPr>
            <w:rPr>
              <w:rFonts w:ascii="Cambria Math" w:hAnsi="Cambria Math" w:cs="Times New Roman"/>
              <w:sz w:val="22"/>
            </w:rPr>
            <m:t>+</m:t>
          </m:r>
          <m:sSub>
            <m:sSubPr>
              <m:ctrlPr>
                <w:rPr>
                  <w:rFonts w:ascii="Cambria Math" w:hAnsi="Cambria Math" w:cs="Times New Roman"/>
                  <w:sz w:val="22"/>
                </w:rPr>
              </m:ctrlPr>
            </m:sSubPr>
            <m:e>
              <m:r>
                <m:rPr>
                  <m:sty m:val="b"/>
                </m:rPr>
                <w:rPr>
                  <w:rFonts w:ascii="Cambria Math" w:hAnsi="Cambria Math" w:cs="Times New Roman"/>
                  <w:sz w:val="22"/>
                </w:rPr>
                <m:t>z</m:t>
              </m:r>
            </m:e>
            <m:sub>
              <m:r>
                <m:rPr>
                  <m:sty m:val="p"/>
                </m:rPr>
                <w:rPr>
                  <w:rFonts w:ascii="Cambria Math" w:hAnsi="Cambria Math" w:cs="Times New Roman"/>
                  <w:sz w:val="22"/>
                </w:rPr>
                <m:t>i</m:t>
              </m:r>
            </m:sub>
          </m:sSub>
        </m:oMath>
      </m:oMathPara>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Where</w:t>
      </w:r>
    </w:p>
    <w:p w:rsidR="004B3C5E" w:rsidRPr="00E43CB3" w:rsidRDefault="004B3C5E" w:rsidP="004B3C5E">
      <w:pPr>
        <w:rPr>
          <w:rFonts w:ascii="Times New Roman" w:hAnsi="Times New Roman" w:cs="Times New Roman"/>
          <w:sz w:val="22"/>
        </w:rPr>
      </w:pPr>
      <m:oMathPara>
        <m:oMath>
          <m:r>
            <m:rPr>
              <m:sty m:val="b"/>
            </m:rPr>
            <w:rPr>
              <w:rFonts w:ascii="Cambria Math" w:hAnsi="Cambria Math" w:cs="Times New Roman"/>
              <w:sz w:val="22"/>
            </w:rPr>
            <m:t>X</m:t>
          </m:r>
          <m:r>
            <m:rPr>
              <m:sty m:val="p"/>
            </m:rPr>
            <w:rPr>
              <w:rFonts w:ascii="Cambria Math" w:hAnsi="Cambria Math" w:cs="Times New Roman"/>
              <w:sz w:val="22"/>
            </w:rPr>
            <m:t>=</m:t>
          </m:r>
          <m:d>
            <m:dPr>
              <m:ctrlPr>
                <w:rPr>
                  <w:rFonts w:ascii="Cambria Math" w:hAnsi="Cambria Math" w:cs="Times New Roman"/>
                  <w:sz w:val="22"/>
                </w:rPr>
              </m:ctrlPr>
            </m:dPr>
            <m:e>
              <m:m>
                <m:mPr>
                  <m:mcs>
                    <m:mc>
                      <m:mcPr>
                        <m:count m:val="3"/>
                        <m:mcJc m:val="center"/>
                      </m:mcPr>
                    </m:mc>
                  </m:mcs>
                  <m:ctrlPr>
                    <w:rPr>
                      <w:rFonts w:ascii="Cambria Math" w:hAnsi="Cambria Math" w:cs="Times New Roman"/>
                      <w:sz w:val="22"/>
                    </w:rPr>
                  </m:ctrlPr>
                </m:mPr>
                <m:mr>
                  <m:e>
                    <m:r>
                      <m:rPr>
                        <m:sty m:val="p"/>
                      </m:rPr>
                      <w:rPr>
                        <w:rFonts w:ascii="Cambria Math" w:hAnsi="Cambria Math" w:cs="Times New Roman"/>
                        <w:sz w:val="22"/>
                      </w:rPr>
                      <m:t>x</m:t>
                    </m:r>
                    <m:d>
                      <m:dPr>
                        <m:ctrlPr>
                          <w:rPr>
                            <w:rFonts w:ascii="Cambria Math" w:hAnsi="Cambria Math" w:cs="Times New Roman"/>
                            <w:sz w:val="22"/>
                          </w:rPr>
                        </m:ctrlPr>
                      </m:dPr>
                      <m:e>
                        <m:r>
                          <m:rPr>
                            <m:sty m:val="p"/>
                          </m:rPr>
                          <w:rPr>
                            <w:rFonts w:ascii="Cambria Math" w:hAnsi="Cambria Math" w:cs="Times New Roman"/>
                            <w:sz w:val="22"/>
                          </w:rPr>
                          <m:t>0</m:t>
                        </m:r>
                      </m:e>
                    </m:d>
                  </m:e>
                  <m:e>
                    <m:r>
                      <m:rPr>
                        <m:sty m:val="p"/>
                      </m:rPr>
                      <w:rPr>
                        <w:rFonts w:ascii="Cambria Math" w:hAnsi="Cambria Math" w:cs="Times New Roman"/>
                        <w:sz w:val="22"/>
                      </w:rPr>
                      <m:t>⋯</m:t>
                    </m:r>
                  </m:e>
                  <m:e>
                    <m:r>
                      <m:rPr>
                        <m:sty m:val="p"/>
                      </m:rPr>
                      <w:rPr>
                        <w:rFonts w:ascii="Cambria Math" w:hAnsi="Cambria Math" w:cs="Times New Roman"/>
                        <w:sz w:val="22"/>
                      </w:rPr>
                      <m:t>x</m:t>
                    </m:r>
                    <m:d>
                      <m:dPr>
                        <m:ctrlPr>
                          <w:rPr>
                            <w:rFonts w:ascii="Cambria Math" w:hAnsi="Cambria Math" w:cs="Times New Roman"/>
                            <w:sz w:val="22"/>
                          </w:rPr>
                        </m:ctrlPr>
                      </m:dPr>
                      <m:e>
                        <m:r>
                          <m:rPr>
                            <m:sty m:val="p"/>
                          </m:rPr>
                          <w:rPr>
                            <w:rFonts w:ascii="Cambria Math" w:hAnsi="Cambria Math" w:cs="Times New Roman"/>
                            <w:sz w:val="22"/>
                          </w:rPr>
                          <m:t>N-L+1</m:t>
                        </m:r>
                      </m:e>
                    </m:d>
                  </m:e>
                </m:mr>
                <m:mr>
                  <m:e>
                    <m:r>
                      <m:rPr>
                        <m:sty m:val="p"/>
                      </m:rPr>
                      <w:rPr>
                        <w:rFonts w:ascii="Cambria Math" w:hAnsi="Cambria Math" w:cs="Times New Roman"/>
                        <w:sz w:val="22"/>
                      </w:rPr>
                      <m:t>⋮</m:t>
                    </m:r>
                  </m:e>
                  <m:e>
                    <m:r>
                      <m:rPr>
                        <m:sty m:val="p"/>
                      </m:rPr>
                      <w:rPr>
                        <w:rFonts w:ascii="Cambria Math" w:hAnsi="Cambria Math" w:cs="Times New Roman"/>
                        <w:sz w:val="22"/>
                      </w:rPr>
                      <m:t>⋱</m:t>
                    </m:r>
                  </m:e>
                  <m:e>
                    <m:r>
                      <m:rPr>
                        <m:sty m:val="p"/>
                      </m:rPr>
                      <w:rPr>
                        <w:rFonts w:ascii="Cambria Math" w:hAnsi="Cambria Math" w:cs="Times New Roman"/>
                        <w:sz w:val="22"/>
                      </w:rPr>
                      <m:t>⋮</m:t>
                    </m:r>
                  </m:e>
                </m:mr>
                <m:mr>
                  <m:e>
                    <m:r>
                      <m:rPr>
                        <m:sty m:val="p"/>
                      </m:rPr>
                      <w:rPr>
                        <w:rFonts w:ascii="Cambria Math" w:hAnsi="Cambria Math" w:cs="Times New Roman"/>
                        <w:sz w:val="22"/>
                      </w:rPr>
                      <m:t>x</m:t>
                    </m:r>
                    <m:d>
                      <m:dPr>
                        <m:ctrlPr>
                          <w:rPr>
                            <w:rFonts w:ascii="Cambria Math" w:hAnsi="Cambria Math" w:cs="Times New Roman"/>
                            <w:sz w:val="22"/>
                          </w:rPr>
                        </m:ctrlPr>
                      </m:dPr>
                      <m:e>
                        <m:r>
                          <m:rPr>
                            <m:sty m:val="p"/>
                          </m:rPr>
                          <w:rPr>
                            <w:rFonts w:ascii="Cambria Math" w:hAnsi="Cambria Math" w:cs="Times New Roman"/>
                            <w:sz w:val="22"/>
                          </w:rPr>
                          <m:t>N-1</m:t>
                        </m:r>
                      </m:e>
                    </m:d>
                  </m:e>
                  <m:e>
                    <m:r>
                      <m:rPr>
                        <m:sty m:val="p"/>
                      </m:rPr>
                      <w:rPr>
                        <w:rFonts w:ascii="Cambria Math" w:hAnsi="Cambria Math" w:cs="Times New Roman"/>
                        <w:sz w:val="22"/>
                      </w:rPr>
                      <m:t>⋯</m:t>
                    </m:r>
                  </m:e>
                  <m:e>
                    <m:r>
                      <m:rPr>
                        <m:sty m:val="p"/>
                      </m:rPr>
                      <w:rPr>
                        <w:rFonts w:ascii="Cambria Math" w:hAnsi="Cambria Math" w:cs="Times New Roman"/>
                        <w:sz w:val="22"/>
                      </w:rPr>
                      <m:t>x</m:t>
                    </m:r>
                    <m:d>
                      <m:dPr>
                        <m:ctrlPr>
                          <w:rPr>
                            <w:rFonts w:ascii="Cambria Math" w:hAnsi="Cambria Math" w:cs="Times New Roman"/>
                            <w:sz w:val="22"/>
                          </w:rPr>
                        </m:ctrlPr>
                      </m:dPr>
                      <m:e>
                        <m:r>
                          <m:rPr>
                            <m:sty m:val="p"/>
                          </m:rPr>
                          <w:rPr>
                            <w:rFonts w:ascii="Cambria Math" w:hAnsi="Cambria Math" w:cs="Times New Roman"/>
                            <w:sz w:val="22"/>
                          </w:rPr>
                          <m:t>N-L</m:t>
                        </m:r>
                      </m:e>
                    </m:d>
                  </m:e>
                </m:mr>
              </m:m>
            </m:e>
          </m:d>
        </m:oMath>
      </m:oMathPara>
    </w:p>
    <w:p w:rsidR="004B3C5E" w:rsidRPr="00E43CB3" w:rsidRDefault="00FB7986" w:rsidP="004B3C5E">
      <w:pPr>
        <w:rPr>
          <w:rFonts w:ascii="Times New Roman" w:hAnsi="Times New Roman" w:cs="Times New Roman"/>
          <w:sz w:val="22"/>
        </w:rPr>
      </w:pPr>
      <m:oMathPara>
        <m:oMath>
          <m:sSub>
            <m:sSubPr>
              <m:ctrlPr>
                <w:rPr>
                  <w:rFonts w:ascii="Cambria Math" w:hAnsi="Cambria Math" w:cs="Times New Roman"/>
                  <w:b/>
                  <w:sz w:val="22"/>
                </w:rPr>
              </m:ctrlPr>
            </m:sSubPr>
            <m:e>
              <m:r>
                <m:rPr>
                  <m:sty m:val="b"/>
                </m:rPr>
                <w:rPr>
                  <w:rFonts w:ascii="Cambria Math" w:hAnsi="Cambria Math" w:cs="Times New Roman"/>
                  <w:sz w:val="22"/>
                </w:rPr>
                <m:t>h</m:t>
              </m:r>
            </m:e>
            <m:sub>
              <m:r>
                <m:rPr>
                  <m:sty m:val="b"/>
                </m:rPr>
                <w:rPr>
                  <w:rFonts w:ascii="Cambria Math" w:hAnsi="Cambria Math" w:cs="Times New Roman"/>
                  <w:sz w:val="22"/>
                </w:rPr>
                <m:t>i</m:t>
              </m:r>
            </m:sub>
          </m:sSub>
          <m:r>
            <m:rPr>
              <m:sty m:val="p"/>
            </m:rPr>
            <w:rPr>
              <w:rFonts w:ascii="Cambria Math" w:hAnsi="Cambria Math" w:cs="Times New Roman"/>
              <w:sz w:val="22"/>
            </w:rPr>
            <m:t>(l)</m:t>
          </m:r>
          <m:r>
            <m:rPr>
              <m:sty m:val="b"/>
            </m:rPr>
            <w:rPr>
              <w:rFonts w:ascii="Cambria Math" w:hAnsi="Cambria Math" w:cs="Times New Roman"/>
              <w:sz w:val="22"/>
            </w:rPr>
            <m:t>=</m:t>
          </m:r>
          <m:sSubSup>
            <m:sSubSupPr>
              <m:ctrlPr>
                <w:rPr>
                  <w:rFonts w:ascii="Cambria Math" w:hAnsi="Cambria Math" w:cs="Times New Roman"/>
                  <w:sz w:val="22"/>
                </w:rPr>
              </m:ctrlPr>
            </m:sSubSupPr>
            <m:e>
              <m:r>
                <m:rPr>
                  <m:sty m:val="b"/>
                </m:rPr>
                <w:rPr>
                  <w:rFonts w:ascii="Cambria Math" w:hAnsi="Cambria Math" w:cs="Times New Roman"/>
                  <w:sz w:val="22"/>
                </w:rPr>
                <m:t>u</m:t>
              </m:r>
            </m:e>
            <m:sub>
              <m:r>
                <m:rPr>
                  <m:sty m:val="p"/>
                </m:rPr>
                <w:rPr>
                  <w:rFonts w:ascii="Cambria Math" w:hAnsi="Cambria Math" w:cs="Times New Roman"/>
                  <w:sz w:val="22"/>
                </w:rPr>
                <m:t>r,i</m:t>
              </m:r>
            </m:sub>
            <m:sup>
              <m:r>
                <m:rPr>
                  <m:sty m:val="p"/>
                </m:rPr>
                <w:rPr>
                  <w:rFonts w:ascii="Cambria Math" w:hAnsi="Cambria Math" w:cs="Times New Roman"/>
                  <w:sz w:val="22"/>
                </w:rPr>
                <m:t>H</m:t>
              </m:r>
            </m:sup>
          </m:sSubSup>
          <m:sSub>
            <m:sSubPr>
              <m:ctrlPr>
                <w:rPr>
                  <w:rFonts w:ascii="Cambria Math" w:hAnsi="Cambria Math" w:cs="Times New Roman"/>
                  <w:sz w:val="22"/>
                </w:rPr>
              </m:ctrlPr>
            </m:sSubPr>
            <m:e>
              <m:r>
                <m:rPr>
                  <m:sty m:val="b"/>
                </m:rPr>
                <w:rPr>
                  <w:rFonts w:ascii="Cambria Math" w:hAnsi="Cambria Math" w:cs="Times New Roman"/>
                  <w:sz w:val="22"/>
                </w:rPr>
                <m:t>R</m:t>
              </m:r>
            </m:e>
            <m:sub>
              <m:r>
                <m:rPr>
                  <m:sty m:val="p"/>
                </m:rPr>
                <w:rPr>
                  <w:rFonts w:ascii="Cambria Math" w:hAnsi="Cambria Math" w:cs="Times New Roman"/>
                  <w:sz w:val="22"/>
                </w:rPr>
                <m:t>l</m:t>
              </m:r>
            </m:sub>
          </m:sSub>
          <m:sSub>
            <m:sSubPr>
              <m:ctrlPr>
                <w:rPr>
                  <w:rFonts w:ascii="Cambria Math" w:hAnsi="Cambria Math" w:cs="Times New Roman"/>
                  <w:sz w:val="22"/>
                </w:rPr>
              </m:ctrlPr>
            </m:sSubPr>
            <m:e>
              <m:r>
                <m:rPr>
                  <m:sty m:val="b"/>
                </m:rPr>
                <w:rPr>
                  <w:rFonts w:ascii="Cambria Math" w:hAnsi="Cambria Math" w:cs="Times New Roman"/>
                  <w:sz w:val="22"/>
                </w:rPr>
                <m:t>u</m:t>
              </m:r>
            </m:e>
            <m:sub>
              <m:r>
                <m:rPr>
                  <m:sty m:val="p"/>
                </m:rPr>
                <w:rPr>
                  <w:rFonts w:ascii="Cambria Math" w:hAnsi="Cambria Math" w:cs="Times New Roman"/>
                  <w:sz w:val="22"/>
                </w:rPr>
                <m:t>t,i</m:t>
              </m:r>
            </m:sub>
          </m:sSub>
          <m:r>
            <m:rPr>
              <m:sty m:val="p"/>
            </m:rPr>
            <w:rPr>
              <w:rFonts w:ascii="Cambria Math" w:hAnsi="Cambria Math" w:cs="Times New Roman"/>
              <w:sz w:val="22"/>
            </w:rPr>
            <m:t>=</m:t>
          </m:r>
          <m:sSub>
            <m:sSubPr>
              <m:ctrlPr>
                <w:rPr>
                  <w:rFonts w:ascii="Cambria Math" w:hAnsi="Cambria Math" w:cs="Times New Roman"/>
                  <w:sz w:val="22"/>
                </w:rPr>
              </m:ctrlPr>
            </m:sSubPr>
            <m:e>
              <m:r>
                <m:rPr>
                  <m:sty m:val="p"/>
                </m:rPr>
                <w:rPr>
                  <w:rFonts w:ascii="Cambria Math" w:hAnsi="Cambria Math" w:cs="Times New Roman"/>
                  <w:sz w:val="22"/>
                </w:rPr>
                <m:t>c</m:t>
              </m:r>
            </m:e>
            <m:sub>
              <m:r>
                <m:rPr>
                  <m:sty m:val="p"/>
                </m:rPr>
                <w:rPr>
                  <w:rFonts w:ascii="Cambria Math" w:hAnsi="Cambria Math" w:cs="Times New Roman"/>
                  <w:sz w:val="22"/>
                </w:rPr>
                <m:t>l</m:t>
              </m:r>
            </m:sub>
          </m:sSub>
          <m:sSubSup>
            <m:sSubSupPr>
              <m:ctrlPr>
                <w:rPr>
                  <w:rFonts w:ascii="Cambria Math" w:hAnsi="Cambria Math" w:cs="Times New Roman"/>
                  <w:sz w:val="22"/>
                </w:rPr>
              </m:ctrlPr>
            </m:sSubSupPr>
            <m:e>
              <m:r>
                <m:rPr>
                  <m:sty m:val="b"/>
                </m:rPr>
                <w:rPr>
                  <w:rFonts w:ascii="Cambria Math" w:hAnsi="Cambria Math" w:cs="Times New Roman"/>
                  <w:sz w:val="22"/>
                </w:rPr>
                <m:t>u</m:t>
              </m:r>
            </m:e>
            <m:sub>
              <m:r>
                <m:rPr>
                  <m:sty m:val="p"/>
                </m:rPr>
                <w:rPr>
                  <w:rFonts w:ascii="Cambria Math" w:hAnsi="Cambria Math" w:cs="Times New Roman"/>
                  <w:sz w:val="22"/>
                </w:rPr>
                <m:t>r,i</m:t>
              </m:r>
            </m:sub>
            <m:sup>
              <m:r>
                <m:rPr>
                  <m:sty m:val="p"/>
                </m:rPr>
                <w:rPr>
                  <w:rFonts w:ascii="Cambria Math" w:hAnsi="Cambria Math" w:cs="Times New Roman"/>
                  <w:sz w:val="22"/>
                </w:rPr>
                <m:t>H</m:t>
              </m:r>
            </m:sup>
          </m:sSubSup>
          <m:sSub>
            <m:sSubPr>
              <m:ctrlPr>
                <w:rPr>
                  <w:rFonts w:ascii="Cambria Math" w:hAnsi="Cambria Math" w:cs="Times New Roman"/>
                  <w:sz w:val="22"/>
                </w:rPr>
              </m:ctrlPr>
            </m:sSubPr>
            <m:e>
              <m:r>
                <m:rPr>
                  <m:sty m:val="b"/>
                </m:rPr>
                <w:rPr>
                  <w:rFonts w:ascii="Cambria Math" w:hAnsi="Cambria Math" w:cs="Times New Roman"/>
                  <w:sz w:val="22"/>
                </w:rPr>
                <m:t>g</m:t>
              </m:r>
            </m:e>
            <m:sub>
              <m:r>
                <m:rPr>
                  <m:sty m:val="p"/>
                </m:rPr>
                <w:rPr>
                  <w:rFonts w:ascii="Cambria Math" w:hAnsi="Cambria Math" w:cs="Times New Roman"/>
                  <w:sz w:val="22"/>
                </w:rPr>
                <m:t>l</m:t>
              </m:r>
            </m:sub>
          </m:sSub>
          <m:sSubSup>
            <m:sSubSupPr>
              <m:ctrlPr>
                <w:rPr>
                  <w:rFonts w:ascii="Cambria Math" w:hAnsi="Cambria Math" w:cs="Times New Roman"/>
                  <w:sz w:val="22"/>
                </w:rPr>
              </m:ctrlPr>
            </m:sSubSupPr>
            <m:e>
              <m:r>
                <m:rPr>
                  <m:sty m:val="b"/>
                </m:rPr>
                <w:rPr>
                  <w:rFonts w:ascii="Cambria Math" w:hAnsi="Cambria Math" w:cs="Times New Roman"/>
                  <w:sz w:val="22"/>
                </w:rPr>
                <m:t>θ</m:t>
              </m:r>
            </m:e>
            <m:sub>
              <m:r>
                <m:rPr>
                  <m:sty m:val="p"/>
                </m:rPr>
                <w:rPr>
                  <w:rFonts w:ascii="Cambria Math" w:hAnsi="Cambria Math" w:cs="Times New Roman"/>
                  <w:sz w:val="22"/>
                </w:rPr>
                <m:t>l</m:t>
              </m:r>
            </m:sub>
            <m:sup>
              <m:r>
                <m:rPr>
                  <m:sty m:val="p"/>
                </m:rPr>
                <w:rPr>
                  <w:rFonts w:ascii="Cambria Math" w:hAnsi="Cambria Math" w:cs="Times New Roman"/>
                  <w:sz w:val="22"/>
                </w:rPr>
                <m:t>H</m:t>
              </m:r>
            </m:sup>
          </m:sSubSup>
          <m:sSub>
            <m:sSubPr>
              <m:ctrlPr>
                <w:rPr>
                  <w:rFonts w:ascii="Cambria Math" w:hAnsi="Cambria Math" w:cs="Times New Roman"/>
                  <w:sz w:val="22"/>
                </w:rPr>
              </m:ctrlPr>
            </m:sSubPr>
            <m:e>
              <m:r>
                <m:rPr>
                  <m:sty m:val="b"/>
                </m:rPr>
                <w:rPr>
                  <w:rFonts w:ascii="Cambria Math" w:hAnsi="Cambria Math" w:cs="Times New Roman"/>
                  <w:sz w:val="22"/>
                </w:rPr>
                <m:t>u</m:t>
              </m:r>
            </m:e>
            <m:sub>
              <m:r>
                <m:rPr>
                  <m:sty m:val="p"/>
                </m:rPr>
                <w:rPr>
                  <w:rFonts w:ascii="Cambria Math" w:hAnsi="Cambria Math" w:cs="Times New Roman"/>
                  <w:sz w:val="22"/>
                </w:rPr>
                <m:t>t,i</m:t>
              </m:r>
            </m:sub>
          </m:sSub>
          <m:r>
            <m:rPr>
              <m:sty m:val="p"/>
            </m:rPr>
            <w:rPr>
              <w:rFonts w:ascii="Cambria Math" w:hAnsi="Cambria Math" w:cs="Times New Roman"/>
              <w:sz w:val="22"/>
            </w:rPr>
            <m:t xml:space="preserve"> </m:t>
          </m:r>
        </m:oMath>
      </m:oMathPara>
    </w:p>
    <w:p w:rsidR="004B3C5E" w:rsidRPr="00E43CB3" w:rsidRDefault="00FB7986" w:rsidP="004B3C5E">
      <w:pPr>
        <w:rPr>
          <w:rFonts w:ascii="Times New Roman" w:hAnsi="Times New Roman" w:cs="Times New Roman"/>
          <w:sz w:val="22"/>
        </w:rPr>
      </w:pPr>
      <m:oMath>
        <m:sSub>
          <m:sSubPr>
            <m:ctrlPr>
              <w:rPr>
                <w:rFonts w:ascii="Cambria Math" w:hAnsi="Cambria Math" w:cs="Times New Roman"/>
                <w:sz w:val="22"/>
              </w:rPr>
            </m:ctrlPr>
          </m:sSubPr>
          <m:e>
            <m:r>
              <m:rPr>
                <m:sty m:val="b"/>
              </m:rPr>
              <w:rPr>
                <w:rFonts w:ascii="Cambria Math" w:hAnsi="Cambria Math" w:cs="Times New Roman"/>
                <w:sz w:val="22"/>
              </w:rPr>
              <m:t>z</m:t>
            </m:r>
          </m:e>
          <m:sub>
            <m:r>
              <m:rPr>
                <m:sty m:val="p"/>
              </m:rPr>
              <w:rPr>
                <w:rFonts w:ascii="Cambria Math" w:hAnsi="Cambria Math" w:cs="Times New Roman"/>
                <w:sz w:val="22"/>
              </w:rPr>
              <m:t>i</m:t>
            </m:r>
          </m:sub>
        </m:sSub>
        <m:r>
          <m:rPr>
            <m:sty m:val="p"/>
          </m:rPr>
          <w:rPr>
            <w:rFonts w:ascii="Cambria Math" w:hAnsi="Cambria Math" w:cs="Times New Roman"/>
            <w:sz w:val="22"/>
          </w:rPr>
          <m:t>=</m:t>
        </m:r>
        <m:sSubSup>
          <m:sSubSupPr>
            <m:ctrlPr>
              <w:rPr>
                <w:rFonts w:ascii="Cambria Math" w:hAnsi="Cambria Math" w:cs="Times New Roman"/>
                <w:sz w:val="22"/>
              </w:rPr>
            </m:ctrlPr>
          </m:sSubSupPr>
          <m:e>
            <m:r>
              <m:rPr>
                <m:sty m:val="b"/>
              </m:rPr>
              <w:rPr>
                <w:rFonts w:ascii="Cambria Math" w:hAnsi="Cambria Math" w:cs="Times New Roman"/>
                <w:sz w:val="22"/>
              </w:rPr>
              <m:t>u</m:t>
            </m:r>
          </m:e>
          <m:sub>
            <m:r>
              <m:rPr>
                <m:sty m:val="p"/>
              </m:rPr>
              <w:rPr>
                <w:rFonts w:ascii="Cambria Math" w:hAnsi="Cambria Math" w:cs="Times New Roman"/>
                <w:sz w:val="22"/>
              </w:rPr>
              <m:t>r,i</m:t>
            </m:r>
          </m:sub>
          <m:sup>
            <m:r>
              <m:rPr>
                <m:sty m:val="p"/>
              </m:rPr>
              <w:rPr>
                <w:rFonts w:ascii="Cambria Math" w:hAnsi="Cambria Math" w:cs="Times New Roman"/>
                <w:sz w:val="22"/>
              </w:rPr>
              <m:t>H</m:t>
            </m:r>
          </m:sup>
        </m:sSubSup>
        <m:sSub>
          <m:sSubPr>
            <m:ctrlPr>
              <w:rPr>
                <w:rFonts w:ascii="Cambria Math" w:hAnsi="Cambria Math" w:cs="Times New Roman"/>
                <w:sz w:val="22"/>
              </w:rPr>
            </m:ctrlPr>
          </m:sSubPr>
          <m:e>
            <m:r>
              <m:rPr>
                <m:sty m:val="b"/>
              </m:rPr>
              <w:rPr>
                <w:rFonts w:ascii="Cambria Math" w:hAnsi="Cambria Math" w:cs="Times New Roman"/>
                <w:sz w:val="22"/>
              </w:rPr>
              <m:t>n</m:t>
            </m:r>
          </m:e>
          <m:sub>
            <m:r>
              <m:rPr>
                <m:sty m:val="p"/>
              </m:rPr>
              <w:rPr>
                <w:rFonts w:ascii="Cambria Math" w:hAnsi="Cambria Math" w:cs="Times New Roman"/>
                <w:sz w:val="22"/>
              </w:rPr>
              <m:t>i</m:t>
            </m:r>
          </m:sub>
        </m:sSub>
      </m:oMath>
      <w:r w:rsidR="004B3C5E" w:rsidRPr="00E43CB3">
        <w:rPr>
          <w:rFonts w:ascii="Times New Roman" w:hAnsi="Times New Roman" w:cs="Times New Roman"/>
          <w:sz w:val="22"/>
        </w:rPr>
        <w:t xml:space="preserve"> </w:t>
      </w:r>
      <w:proofErr w:type="gramStart"/>
      <w:r w:rsidR="004B3C5E" w:rsidRPr="00E43CB3">
        <w:rPr>
          <w:rFonts w:ascii="Times New Roman" w:hAnsi="Times New Roman" w:cs="Times New Roman"/>
          <w:sz w:val="22"/>
        </w:rPr>
        <w:t>is</w:t>
      </w:r>
      <w:proofErr w:type="gramEnd"/>
      <w:r w:rsidR="004B3C5E" w:rsidRPr="00E43CB3">
        <w:rPr>
          <w:rFonts w:ascii="Times New Roman" w:hAnsi="Times New Roman" w:cs="Times New Roman"/>
          <w:sz w:val="22"/>
        </w:rPr>
        <w:t xml:space="preserve"> complex white Gaussian noise with zero mean and variance equals as the antenna number of the receiving UE.</w:t>
      </w:r>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lastRenderedPageBreak/>
        <w:t>In most cases, the best beam pair of the channel is the same as the best beam pair of the dominant path. We can estimate the effective channel using classical channel estimation method, e.g. LS, MMSE, etc.</w:t>
      </w:r>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 xml:space="preserve">Assume the dominant path </w:t>
      </w:r>
      <w:proofErr w:type="gramStart"/>
      <w:r w:rsidRPr="00E43CB3">
        <w:rPr>
          <w:rFonts w:ascii="Times New Roman" w:hAnsi="Times New Roman" w:cs="Times New Roman"/>
          <w:sz w:val="22"/>
        </w:rPr>
        <w:t xml:space="preserve">is </w:t>
      </w:r>
      <w:proofErr w:type="gramEnd"/>
      <m:oMath>
        <m:r>
          <m:rPr>
            <m:sty m:val="p"/>
          </m:rPr>
          <w:rPr>
            <w:rFonts w:ascii="Cambria Math" w:hAnsi="Cambria Math" w:cs="Times New Roman"/>
            <w:sz w:val="22"/>
          </w:rPr>
          <m:t>m</m:t>
        </m:r>
      </m:oMath>
      <w:r w:rsidRPr="00E43CB3">
        <w:rPr>
          <w:rFonts w:ascii="Times New Roman" w:hAnsi="Times New Roman" w:cs="Times New Roman"/>
          <w:sz w:val="22"/>
        </w:rPr>
        <w:t xml:space="preserve">, the candidate reception and transmission codebook are </w:t>
      </w:r>
      <m:oMath>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r</m:t>
            </m:r>
          </m:sub>
        </m:sSub>
      </m:oMath>
      <w:r w:rsidRPr="00E43CB3">
        <w:rPr>
          <w:rFonts w:ascii="Times New Roman" w:hAnsi="Times New Roman" w:cs="Times New Roman"/>
          <w:sz w:val="22"/>
        </w:rPr>
        <w:t xml:space="preserve"> and </w:t>
      </w:r>
      <m:oMath>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t</m:t>
            </m:r>
          </m:sub>
        </m:sSub>
      </m:oMath>
      <w:r w:rsidRPr="00E43CB3">
        <w:rPr>
          <w:rFonts w:ascii="Times New Roman" w:hAnsi="Times New Roman" w:cs="Times New Roman"/>
          <w:sz w:val="22"/>
        </w:rPr>
        <w:t xml:space="preserve"> respectively, then the best beam pair </w:t>
      </w:r>
      <m:oMath>
        <m:d>
          <m:dPr>
            <m:ctrlPr>
              <w:rPr>
                <w:rFonts w:ascii="Cambria Math" w:hAnsi="Cambria Math" w:cs="Times New Roman"/>
                <w:sz w:val="22"/>
              </w:rPr>
            </m:ctrlPr>
          </m:dPr>
          <m:e>
            <m:r>
              <m:rPr>
                <m:sty m:val="p"/>
              </m:rPr>
              <w:rPr>
                <w:rFonts w:ascii="Cambria Math" w:hAnsi="Cambria Math" w:cs="Times New Roman"/>
                <w:sz w:val="22"/>
              </w:rPr>
              <m:t>k,l</m:t>
            </m:r>
          </m:e>
        </m:d>
      </m:oMath>
      <w:r w:rsidRPr="00E43CB3">
        <w:rPr>
          <w:rFonts w:ascii="Times New Roman" w:hAnsi="Times New Roman" w:cs="Times New Roman"/>
          <w:sz w:val="22"/>
        </w:rPr>
        <w:t xml:space="preserve"> is depicted as</w:t>
      </w:r>
    </w:p>
    <w:p w:rsidR="004B3C5E" w:rsidRPr="00E43CB3" w:rsidRDefault="00FB7986" w:rsidP="004B3C5E">
      <w:pPr>
        <w:rPr>
          <w:rFonts w:ascii="Times New Roman" w:hAnsi="Times New Roman" w:cs="Times New Roman"/>
          <w:sz w:val="22"/>
        </w:rPr>
      </w:pPr>
      <m:oMathPara>
        <m:oMath>
          <m:d>
            <m:dPr>
              <m:ctrlPr>
                <w:rPr>
                  <w:rFonts w:ascii="Cambria Math" w:hAnsi="Cambria Math" w:cs="Times New Roman"/>
                  <w:sz w:val="22"/>
                </w:rPr>
              </m:ctrlPr>
            </m:dPr>
            <m:e>
              <m:r>
                <m:rPr>
                  <m:sty m:val="p"/>
                </m:rPr>
                <w:rPr>
                  <w:rFonts w:ascii="Cambria Math" w:hAnsi="Cambria Math" w:cs="Times New Roman"/>
                  <w:sz w:val="22"/>
                </w:rPr>
                <m:t>k,l</m:t>
              </m:r>
            </m:e>
          </m:d>
          <m:r>
            <m:rPr>
              <m:sty m:val="p"/>
            </m:rPr>
            <w:rPr>
              <w:rFonts w:ascii="Cambria Math" w:hAnsi="Cambria Math" w:cs="Times New Roman"/>
              <w:sz w:val="22"/>
            </w:rPr>
            <m:t>=</m:t>
          </m:r>
          <m:func>
            <m:funcPr>
              <m:ctrlPr>
                <w:rPr>
                  <w:rFonts w:ascii="Cambria Math" w:hAnsi="Cambria Math" w:cs="Times New Roman"/>
                  <w:sz w:val="22"/>
                </w:rPr>
              </m:ctrlPr>
            </m:funcPr>
            <m:fName>
              <m:r>
                <m:rPr>
                  <m:sty m:val="p"/>
                </m:rPr>
                <w:rPr>
                  <w:rFonts w:ascii="Cambria Math" w:hAnsi="Cambria Math" w:cs="Times New Roman"/>
                  <w:sz w:val="22"/>
                </w:rPr>
                <m:t>arg</m:t>
              </m:r>
            </m:fName>
            <m:e>
              <m:r>
                <m:rPr>
                  <m:sty m:val="p"/>
                </m:rPr>
                <w:rPr>
                  <w:rFonts w:ascii="Cambria Math" w:hAnsi="Cambria Math" w:cs="Times New Roman"/>
                  <w:sz w:val="22"/>
                </w:rPr>
                <m:t>max</m:t>
              </m:r>
              <m:sSup>
                <m:sSupPr>
                  <m:ctrlPr>
                    <w:rPr>
                      <w:rFonts w:ascii="Cambria Math" w:hAnsi="Cambria Math" w:cs="Times New Roman"/>
                      <w:sz w:val="22"/>
                    </w:rPr>
                  </m:ctrlPr>
                </m:sSupPr>
                <m:e>
                  <m:d>
                    <m:dPr>
                      <m:begChr m:val="|"/>
                      <m:endChr m:val="|"/>
                      <m:ctrlPr>
                        <w:rPr>
                          <w:rFonts w:ascii="Cambria Math" w:hAnsi="Cambria Math" w:cs="Times New Roman"/>
                          <w:sz w:val="22"/>
                        </w:rPr>
                      </m:ctrlPr>
                    </m:dPr>
                    <m:e>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r,k</m:t>
                          </m:r>
                        </m:sub>
                        <m:sup>
                          <m:r>
                            <m:rPr>
                              <m:sty m:val="p"/>
                            </m:rPr>
                            <w:rPr>
                              <w:rFonts w:ascii="Cambria Math" w:hAnsi="Cambria Math" w:cs="Times New Roman"/>
                              <w:sz w:val="22"/>
                            </w:rPr>
                            <m:t>H</m:t>
                          </m:r>
                        </m:sup>
                      </m:sSubSup>
                      <m:sSub>
                        <m:sSubPr>
                          <m:ctrlPr>
                            <w:rPr>
                              <w:rFonts w:ascii="Cambria Math" w:hAnsi="Cambria Math" w:cs="Times New Roman"/>
                              <w:sz w:val="22"/>
                            </w:rPr>
                          </m:ctrlPr>
                        </m:sSubPr>
                        <m:e>
                          <m:r>
                            <m:rPr>
                              <m:sty m:val="b"/>
                            </m:rPr>
                            <w:rPr>
                              <w:rFonts w:ascii="Cambria Math" w:hAnsi="Cambria Math" w:cs="Times New Roman"/>
                              <w:sz w:val="22"/>
                            </w:rPr>
                            <m:t>R</m:t>
                          </m:r>
                        </m:e>
                        <m:sub>
                          <m:r>
                            <m:rPr>
                              <m:sty m:val="p"/>
                            </m:rPr>
                            <w:rPr>
                              <w:rFonts w:ascii="Cambria Math" w:hAnsi="Cambria Math" w:cs="Times New Roman"/>
                              <w:sz w:val="22"/>
                            </w:rPr>
                            <m:t>m</m:t>
                          </m:r>
                        </m:sub>
                      </m:sSub>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t,l</m:t>
                          </m:r>
                        </m:sub>
                      </m:sSub>
                    </m:e>
                  </m:d>
                </m:e>
                <m:sup>
                  <m:r>
                    <m:rPr>
                      <m:sty m:val="p"/>
                    </m:rPr>
                    <w:rPr>
                      <w:rFonts w:ascii="Cambria Math" w:hAnsi="Cambria Math" w:cs="Times New Roman"/>
                      <w:sz w:val="22"/>
                    </w:rPr>
                    <m:t>2</m:t>
                  </m:r>
                </m:sup>
              </m:sSup>
              <m:ctrlPr>
                <w:rPr>
                  <w:rFonts w:ascii="Cambria Math" w:hAnsi="Cambria Math" w:cs="Times New Roman"/>
                  <w:i/>
                  <w:sz w:val="22"/>
                </w:rPr>
              </m:ctrlPr>
            </m:e>
          </m:func>
        </m:oMath>
      </m:oMathPara>
    </w:p>
    <w:p w:rsidR="004B3C5E" w:rsidRPr="00E43CB3" w:rsidRDefault="004B3C5E" w:rsidP="004B3C5E">
      <w:pPr>
        <w:rPr>
          <w:rFonts w:ascii="Times New Roman" w:hAnsi="Times New Roman" w:cs="Times New Roman"/>
          <w:sz w:val="22"/>
        </w:rPr>
      </w:pPr>
      <m:oMathPara>
        <m:oMath>
          <m:r>
            <m:rPr>
              <m:sty m:val="p"/>
            </m:rPr>
            <w:rPr>
              <w:rFonts w:ascii="Cambria Math" w:hAnsi="Cambria Math" w:cs="Times New Roman"/>
              <w:sz w:val="22"/>
            </w:rPr>
            <m:t xml:space="preserve">        =arg max</m:t>
          </m:r>
          <m:sSup>
            <m:sSupPr>
              <m:ctrlPr>
                <w:rPr>
                  <w:rFonts w:ascii="Cambria Math" w:hAnsi="Cambria Math" w:cs="Times New Roman"/>
                  <w:sz w:val="22"/>
                </w:rPr>
              </m:ctrlPr>
            </m:sSupPr>
            <m:e>
              <m:d>
                <m:dPr>
                  <m:begChr m:val="|"/>
                  <m:endChr m:val="|"/>
                  <m:ctrlPr>
                    <w:rPr>
                      <w:rFonts w:ascii="Cambria Math" w:hAnsi="Cambria Math" w:cs="Times New Roman"/>
                      <w:sz w:val="22"/>
                    </w:rPr>
                  </m:ctrlPr>
                </m:dPr>
                <m:e>
                  <m:sSub>
                    <m:sSubPr>
                      <m:ctrlPr>
                        <w:rPr>
                          <w:rFonts w:ascii="Cambria Math" w:hAnsi="Cambria Math" w:cs="Times New Roman"/>
                          <w:sz w:val="22"/>
                        </w:rPr>
                      </m:ctrlPr>
                    </m:sSubPr>
                    <m:e>
                      <m:r>
                        <m:rPr>
                          <m:sty m:val="p"/>
                        </m:rPr>
                        <w:rPr>
                          <w:rFonts w:ascii="Cambria Math" w:hAnsi="Cambria Math" w:cs="Times New Roman"/>
                          <w:sz w:val="22"/>
                        </w:rPr>
                        <m:t>e</m:t>
                      </m:r>
                    </m:e>
                    <m:sub>
                      <m:r>
                        <m:rPr>
                          <m:sty m:val="p"/>
                        </m:rPr>
                        <w:rPr>
                          <w:rFonts w:ascii="Cambria Math" w:hAnsi="Cambria Math" w:cs="Times New Roman"/>
                          <w:sz w:val="22"/>
                        </w:rPr>
                        <m:t>r</m:t>
                      </m:r>
                    </m:sub>
                  </m:sSub>
                  <m:d>
                    <m:dPr>
                      <m:ctrlPr>
                        <w:rPr>
                          <w:rFonts w:ascii="Cambria Math" w:hAnsi="Cambria Math" w:cs="Times New Roman"/>
                          <w:sz w:val="22"/>
                        </w:rPr>
                      </m:ctrlPr>
                    </m:dPr>
                    <m:e>
                      <m:r>
                        <m:rPr>
                          <m:sty m:val="p"/>
                        </m:rPr>
                        <w:rPr>
                          <w:rFonts w:ascii="Cambria Math" w:hAnsi="Cambria Math" w:cs="Times New Roman"/>
                          <w:sz w:val="22"/>
                        </w:rPr>
                        <m:t>k</m:t>
                      </m:r>
                    </m:e>
                  </m:d>
                  <m:sSubSup>
                    <m:sSubSupPr>
                      <m:ctrlPr>
                        <w:rPr>
                          <w:rFonts w:ascii="Cambria Math" w:hAnsi="Cambria Math" w:cs="Times New Roman"/>
                          <w:sz w:val="22"/>
                        </w:rPr>
                      </m:ctrlPr>
                    </m:sSubSupPr>
                    <m:e>
                      <m:r>
                        <m:rPr>
                          <m:sty m:val="p"/>
                        </m:rPr>
                        <w:rPr>
                          <w:rFonts w:ascii="Cambria Math" w:hAnsi="Cambria Math" w:cs="Times New Roman"/>
                          <w:sz w:val="22"/>
                        </w:rPr>
                        <m:t>e</m:t>
                      </m:r>
                    </m:e>
                    <m:sub>
                      <m:r>
                        <m:rPr>
                          <m:sty m:val="p"/>
                        </m:rPr>
                        <w:rPr>
                          <w:rFonts w:ascii="Cambria Math" w:hAnsi="Cambria Math" w:cs="Times New Roman"/>
                          <w:sz w:val="22"/>
                        </w:rPr>
                        <m:t>t</m:t>
                      </m:r>
                    </m:sub>
                    <m:sup>
                      <m:r>
                        <m:rPr>
                          <m:sty m:val="p"/>
                        </m:rPr>
                        <w:rPr>
                          <w:rFonts w:ascii="Cambria Math" w:hAnsi="Cambria Math" w:cs="Times New Roman"/>
                          <w:sz w:val="22"/>
                        </w:rPr>
                        <m:t>*</m:t>
                      </m:r>
                    </m:sup>
                  </m:sSubSup>
                  <m:r>
                    <m:rPr>
                      <m:sty m:val="p"/>
                    </m:rPr>
                    <w:rPr>
                      <w:rFonts w:ascii="Cambria Math" w:hAnsi="Cambria Math" w:cs="Times New Roman"/>
                      <w:sz w:val="22"/>
                    </w:rPr>
                    <m:t>(l)</m:t>
                  </m:r>
                </m:e>
              </m:d>
            </m:e>
            <m:sup>
              <m:r>
                <m:rPr>
                  <m:sty m:val="p"/>
                </m:rPr>
                <w:rPr>
                  <w:rFonts w:ascii="Cambria Math" w:hAnsi="Cambria Math" w:cs="Times New Roman"/>
                  <w:sz w:val="22"/>
                </w:rPr>
                <m:t>2</m:t>
              </m:r>
            </m:sup>
          </m:sSup>
        </m:oMath>
      </m:oMathPara>
    </w:p>
    <w:p w:rsidR="004B3C5E" w:rsidRPr="00E43CB3" w:rsidRDefault="004B3C5E" w:rsidP="004B3C5E">
      <w:pPr>
        <w:rPr>
          <w:rFonts w:ascii="Times New Roman" w:hAnsi="Times New Roman" w:cs="Times New Roman"/>
          <w:sz w:val="22"/>
        </w:rPr>
      </w:pPr>
      <w:proofErr w:type="gramStart"/>
      <w:r w:rsidRPr="00E43CB3">
        <w:rPr>
          <w:rFonts w:ascii="Times New Roman" w:hAnsi="Times New Roman" w:cs="Times New Roman"/>
          <w:sz w:val="22"/>
        </w:rPr>
        <w:t xml:space="preserve">Where </w:t>
      </w:r>
      <w:proofErr w:type="gramEnd"/>
      <m:oMath>
        <m:sSub>
          <m:sSubPr>
            <m:ctrlPr>
              <w:rPr>
                <w:rFonts w:ascii="Cambria Math" w:hAnsi="Cambria Math" w:cs="Times New Roman"/>
                <w:sz w:val="22"/>
              </w:rPr>
            </m:ctrlPr>
          </m:sSubPr>
          <m:e>
            <m:r>
              <m:rPr>
                <m:sty m:val="p"/>
              </m:rPr>
              <w:rPr>
                <w:rFonts w:ascii="Cambria Math" w:hAnsi="Cambria Math" w:cs="Times New Roman"/>
                <w:sz w:val="22"/>
              </w:rPr>
              <m:t>e</m:t>
            </m:r>
          </m:e>
          <m:sub>
            <m:r>
              <m:rPr>
                <m:sty m:val="p"/>
              </m:rPr>
              <w:rPr>
                <w:rFonts w:ascii="Cambria Math" w:hAnsi="Cambria Math" w:cs="Times New Roman"/>
                <w:sz w:val="22"/>
              </w:rPr>
              <m:t>r</m:t>
            </m:r>
          </m:sub>
        </m:sSub>
        <m:d>
          <m:dPr>
            <m:ctrlPr>
              <w:rPr>
                <w:rFonts w:ascii="Cambria Math" w:hAnsi="Cambria Math" w:cs="Times New Roman"/>
                <w:sz w:val="22"/>
              </w:rPr>
            </m:ctrlPr>
          </m:dPr>
          <m:e>
            <m:r>
              <m:rPr>
                <m:sty m:val="p"/>
              </m:rPr>
              <w:rPr>
                <w:rFonts w:ascii="Cambria Math" w:hAnsi="Cambria Math" w:cs="Times New Roman"/>
                <w:sz w:val="22"/>
              </w:rPr>
              <m:t>k</m:t>
            </m:r>
          </m:e>
        </m:d>
        <m:r>
          <m:rPr>
            <m:sty m:val="p"/>
          </m:rPr>
          <w:rPr>
            <w:rFonts w:ascii="Cambria Math" w:hAnsi="Cambria Math" w:cs="Times New Roman"/>
            <w:sz w:val="22"/>
          </w:rPr>
          <m:t>=</m:t>
        </m:r>
        <m:rad>
          <m:radPr>
            <m:degHide m:val="1"/>
            <m:ctrlPr>
              <w:rPr>
                <w:rFonts w:ascii="Cambria Math" w:hAnsi="Cambria Math" w:cs="Times New Roman"/>
                <w:sz w:val="22"/>
              </w:rPr>
            </m:ctrlPr>
          </m:radPr>
          <m:deg/>
          <m:e>
            <m:sSub>
              <m:sSubPr>
                <m:ctrlPr>
                  <w:rPr>
                    <w:rFonts w:ascii="Cambria Math" w:hAnsi="Cambria Math" w:cs="Times New Roman"/>
                    <w:sz w:val="22"/>
                  </w:rPr>
                </m:ctrlPr>
              </m:sSubPr>
              <m:e>
                <m:r>
                  <m:rPr>
                    <m:sty m:val="p"/>
                  </m:rPr>
                  <w:rPr>
                    <w:rFonts w:ascii="Cambria Math" w:hAnsi="Cambria Math" w:cs="Times New Roman"/>
                    <w:sz w:val="22"/>
                  </w:rPr>
                  <m:t>c</m:t>
                </m:r>
              </m:e>
              <m:sub>
                <m:r>
                  <m:rPr>
                    <m:sty m:val="p"/>
                  </m:rPr>
                  <w:rPr>
                    <w:rFonts w:ascii="Cambria Math" w:hAnsi="Cambria Math" w:cs="Times New Roman"/>
                    <w:sz w:val="22"/>
                  </w:rPr>
                  <m:t>l</m:t>
                </m:r>
              </m:sub>
            </m:sSub>
          </m:e>
        </m:rad>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r,k</m:t>
            </m:r>
          </m:sub>
          <m:sup>
            <m:r>
              <m:rPr>
                <m:sty m:val="p"/>
              </m:rPr>
              <w:rPr>
                <w:rFonts w:ascii="Cambria Math" w:hAnsi="Cambria Math" w:cs="Times New Roman"/>
                <w:sz w:val="22"/>
              </w:rPr>
              <m:t>H</m:t>
            </m:r>
          </m:sup>
        </m:sSubSup>
        <m:sSub>
          <m:sSubPr>
            <m:ctrlPr>
              <w:rPr>
                <w:rFonts w:ascii="Cambria Math" w:hAnsi="Cambria Math" w:cs="Times New Roman"/>
                <w:sz w:val="22"/>
              </w:rPr>
            </m:ctrlPr>
          </m:sSubPr>
          <m:e>
            <m:r>
              <m:rPr>
                <m:sty m:val="b"/>
              </m:rPr>
              <w:rPr>
                <w:rFonts w:ascii="Cambria Math" w:hAnsi="Cambria Math" w:cs="Times New Roman"/>
                <w:sz w:val="22"/>
              </w:rPr>
              <m:t>g</m:t>
            </m:r>
          </m:e>
          <m:sub>
            <m:r>
              <m:rPr>
                <m:sty m:val="p"/>
              </m:rPr>
              <w:rPr>
                <w:rFonts w:ascii="Cambria Math" w:hAnsi="Cambria Math" w:cs="Times New Roman"/>
                <w:sz w:val="22"/>
              </w:rPr>
              <m:t>m</m:t>
            </m:r>
          </m:sub>
        </m:sSub>
      </m:oMath>
      <w:r w:rsidRPr="00E43CB3">
        <w:rPr>
          <w:rFonts w:ascii="Times New Roman" w:hAnsi="Times New Roman" w:cs="Times New Roman"/>
          <w:sz w:val="22"/>
        </w:rPr>
        <w:t xml:space="preserve">, </w:t>
      </w:r>
      <m:oMath>
        <m:sSub>
          <m:sSubPr>
            <m:ctrlPr>
              <w:rPr>
                <w:rFonts w:ascii="Cambria Math" w:hAnsi="Cambria Math" w:cs="Times New Roman"/>
                <w:sz w:val="22"/>
              </w:rPr>
            </m:ctrlPr>
          </m:sSubPr>
          <m:e>
            <m:r>
              <m:rPr>
                <m:sty m:val="p"/>
              </m:rPr>
              <w:rPr>
                <w:rFonts w:ascii="Cambria Math" w:hAnsi="Cambria Math" w:cs="Times New Roman"/>
                <w:sz w:val="22"/>
              </w:rPr>
              <m:t>e</m:t>
            </m:r>
          </m:e>
          <m:sub>
            <m:r>
              <m:rPr>
                <m:sty m:val="p"/>
              </m:rPr>
              <w:rPr>
                <w:rFonts w:ascii="Cambria Math" w:hAnsi="Cambria Math" w:cs="Times New Roman"/>
                <w:sz w:val="22"/>
              </w:rPr>
              <m:t>t</m:t>
            </m:r>
          </m:sub>
        </m:sSub>
        <m:d>
          <m:dPr>
            <m:ctrlPr>
              <w:rPr>
                <w:rFonts w:ascii="Cambria Math" w:hAnsi="Cambria Math" w:cs="Times New Roman"/>
                <w:sz w:val="22"/>
              </w:rPr>
            </m:ctrlPr>
          </m:dPr>
          <m:e>
            <m:r>
              <m:rPr>
                <m:sty m:val="p"/>
              </m:rPr>
              <w:rPr>
                <w:rFonts w:ascii="Cambria Math" w:hAnsi="Cambria Math" w:cs="Times New Roman"/>
                <w:sz w:val="22"/>
              </w:rPr>
              <m:t>l</m:t>
            </m:r>
          </m:e>
        </m:d>
        <m:r>
          <m:rPr>
            <m:sty m:val="p"/>
          </m:rPr>
          <w:rPr>
            <w:rFonts w:ascii="Cambria Math" w:hAnsi="Cambria Math" w:cs="Times New Roman"/>
            <w:sz w:val="22"/>
          </w:rPr>
          <m:t>=</m:t>
        </m:r>
        <m:rad>
          <m:radPr>
            <m:degHide m:val="1"/>
            <m:ctrlPr>
              <w:rPr>
                <w:rFonts w:ascii="Cambria Math" w:hAnsi="Cambria Math" w:cs="Times New Roman"/>
                <w:sz w:val="22"/>
              </w:rPr>
            </m:ctrlPr>
          </m:radPr>
          <m:deg/>
          <m:e>
            <m:sSub>
              <m:sSubPr>
                <m:ctrlPr>
                  <w:rPr>
                    <w:rFonts w:ascii="Cambria Math" w:hAnsi="Cambria Math" w:cs="Times New Roman"/>
                    <w:sz w:val="22"/>
                  </w:rPr>
                </m:ctrlPr>
              </m:sSubPr>
              <m:e>
                <m:r>
                  <m:rPr>
                    <m:sty m:val="p"/>
                  </m:rPr>
                  <w:rPr>
                    <w:rFonts w:ascii="Cambria Math" w:hAnsi="Cambria Math" w:cs="Times New Roman"/>
                    <w:sz w:val="22"/>
                  </w:rPr>
                  <m:t>c</m:t>
                </m:r>
              </m:e>
              <m:sub>
                <m:r>
                  <m:rPr>
                    <m:sty m:val="p"/>
                  </m:rPr>
                  <w:rPr>
                    <w:rFonts w:ascii="Cambria Math" w:hAnsi="Cambria Math" w:cs="Times New Roman"/>
                    <w:sz w:val="22"/>
                  </w:rPr>
                  <m:t>l</m:t>
                </m:r>
              </m:sub>
            </m:sSub>
          </m:e>
        </m:rad>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t,l</m:t>
            </m:r>
          </m:sub>
          <m:sup>
            <m:r>
              <m:rPr>
                <m:sty m:val="p"/>
              </m:rPr>
              <w:rPr>
                <w:rFonts w:ascii="Cambria Math" w:hAnsi="Cambria Math" w:cs="Times New Roman"/>
                <w:sz w:val="22"/>
              </w:rPr>
              <m:t>H</m:t>
            </m:r>
          </m:sup>
        </m:sSubSup>
        <m:sSub>
          <m:sSubPr>
            <m:ctrlPr>
              <w:rPr>
                <w:rFonts w:ascii="Cambria Math" w:hAnsi="Cambria Math" w:cs="Times New Roman"/>
                <w:sz w:val="22"/>
              </w:rPr>
            </m:ctrlPr>
          </m:sSubPr>
          <m:e>
            <m:r>
              <m:rPr>
                <m:sty m:val="b"/>
              </m:rPr>
              <w:rPr>
                <w:rFonts w:ascii="Cambria Math" w:hAnsi="Cambria Math" w:cs="Times New Roman"/>
                <w:sz w:val="22"/>
              </w:rPr>
              <m:t>p</m:t>
            </m:r>
          </m:e>
          <m:sub>
            <m:r>
              <m:rPr>
                <m:sty m:val="p"/>
              </m:rPr>
              <w:rPr>
                <w:rFonts w:ascii="Cambria Math" w:hAnsi="Cambria Math" w:cs="Times New Roman"/>
                <w:sz w:val="22"/>
              </w:rPr>
              <m:t>m</m:t>
            </m:r>
          </m:sub>
        </m:sSub>
      </m:oMath>
      <w:r w:rsidRPr="00E43CB3">
        <w:rPr>
          <w:rFonts w:ascii="Times New Roman" w:hAnsi="Times New Roman" w:cs="Times New Roman"/>
          <w:sz w:val="22"/>
        </w:rPr>
        <w:t xml:space="preserve">, meanwhile </w:t>
      </w:r>
      <m:oMath>
        <m:sSub>
          <m:sSubPr>
            <m:ctrlPr>
              <w:rPr>
                <w:rFonts w:ascii="Cambria Math" w:hAnsi="Cambria Math" w:cs="Times New Roman"/>
                <w:sz w:val="22"/>
              </w:rPr>
            </m:ctrlPr>
          </m:sSubPr>
          <m:e>
            <m:r>
              <m:rPr>
                <m:sty m:val="b"/>
              </m:rPr>
              <w:rPr>
                <w:rFonts w:ascii="Cambria Math" w:hAnsi="Cambria Math" w:cs="Times New Roman"/>
                <w:sz w:val="22"/>
              </w:rPr>
              <m:t>g</m:t>
            </m:r>
          </m:e>
          <m:sub>
            <m:r>
              <m:rPr>
                <m:sty m:val="p"/>
              </m:rPr>
              <w:rPr>
                <w:rFonts w:ascii="Cambria Math" w:hAnsi="Cambria Math" w:cs="Times New Roman"/>
                <w:sz w:val="22"/>
              </w:rPr>
              <m:t>m</m:t>
            </m:r>
          </m:sub>
        </m:sSub>
        <m:r>
          <m:rPr>
            <m:sty m:val="p"/>
          </m:rPr>
          <w:rPr>
            <w:rFonts w:ascii="Cambria Math" w:hAnsi="Cambria Math" w:cs="Times New Roman"/>
            <w:sz w:val="22"/>
          </w:rPr>
          <m:t>=</m:t>
        </m:r>
        <m:f>
          <m:fPr>
            <m:type m:val="lin"/>
            <m:ctrlPr>
              <w:rPr>
                <w:rFonts w:ascii="Cambria Math" w:hAnsi="Cambria Math" w:cs="Times New Roman"/>
                <w:sz w:val="22"/>
              </w:rPr>
            </m:ctrlPr>
          </m:fPr>
          <m:num>
            <m:r>
              <m:rPr>
                <m:sty m:val="p"/>
              </m:rPr>
              <w:rPr>
                <w:rFonts w:ascii="Cambria Math" w:hAnsi="Cambria Math" w:cs="Times New Roman"/>
                <w:sz w:val="22"/>
              </w:rPr>
              <m:t>1</m:t>
            </m:r>
          </m:num>
          <m:den>
            <m:rad>
              <m:radPr>
                <m:degHide m:val="1"/>
                <m:ctrlPr>
                  <w:rPr>
                    <w:rFonts w:ascii="Cambria Math" w:hAnsi="Cambria Math" w:cs="Times New Roman"/>
                    <w:sz w:val="22"/>
                  </w:rPr>
                </m:ctrlPr>
              </m:radPr>
              <m:deg/>
              <m:e>
                <m:sSub>
                  <m:sSubPr>
                    <m:ctrlPr>
                      <w:rPr>
                        <w:rFonts w:ascii="Cambria Math" w:hAnsi="Cambria Math" w:cs="Times New Roman"/>
                        <w:sz w:val="22"/>
                      </w:rPr>
                    </m:ctrlPr>
                  </m:sSubPr>
                  <m:e>
                    <m:r>
                      <m:rPr>
                        <m:sty m:val="p"/>
                      </m:rPr>
                      <w:rPr>
                        <w:rFonts w:ascii="Cambria Math" w:hAnsi="Cambria Math" w:cs="Times New Roman"/>
                        <w:sz w:val="22"/>
                      </w:rPr>
                      <m:t>c</m:t>
                    </m:r>
                  </m:e>
                  <m:sub>
                    <m:r>
                      <m:rPr>
                        <m:sty m:val="p"/>
                      </m:rPr>
                      <w:rPr>
                        <w:rFonts w:ascii="Cambria Math" w:hAnsi="Cambria Math" w:cs="Times New Roman"/>
                        <w:sz w:val="22"/>
                      </w:rPr>
                      <m:t>l</m:t>
                    </m:r>
                  </m:sub>
                </m:sSub>
              </m:e>
            </m:rad>
          </m:den>
        </m:f>
        <m:sSup>
          <m:sSupPr>
            <m:ctrlPr>
              <w:rPr>
                <w:rFonts w:ascii="Cambria Math" w:hAnsi="Cambria Math" w:cs="Times New Roman"/>
                <w:sz w:val="22"/>
              </w:rPr>
            </m:ctrlPr>
          </m:sSupPr>
          <m:e>
            <m:r>
              <m:rPr>
                <m:sty m:val="p"/>
              </m:rPr>
              <w:rPr>
                <w:rFonts w:ascii="Cambria Math" w:hAnsi="Cambria Math" w:cs="Times New Roman"/>
                <w:sz w:val="22"/>
              </w:rPr>
              <m:t>(</m:t>
            </m:r>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r</m:t>
                </m:r>
              </m:sub>
            </m:sSub>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r</m:t>
                </m:r>
              </m:sub>
              <m:sup>
                <m:r>
                  <m:rPr>
                    <m:sty m:val="p"/>
                  </m:rPr>
                  <w:rPr>
                    <w:rFonts w:ascii="Cambria Math" w:hAnsi="Cambria Math" w:cs="Times New Roman"/>
                    <w:sz w:val="22"/>
                  </w:rPr>
                  <m:t>H</m:t>
                </m:r>
              </m:sup>
            </m:sSubSup>
            <m:r>
              <m:rPr>
                <m:sty m:val="p"/>
              </m:rPr>
              <w:rPr>
                <w:rFonts w:ascii="Cambria Math" w:hAnsi="Cambria Math" w:cs="Times New Roman"/>
                <w:sz w:val="22"/>
              </w:rPr>
              <m:t>)</m:t>
            </m:r>
          </m:e>
          <m:sup>
            <m:r>
              <m:rPr>
                <m:sty m:val="p"/>
              </m:rPr>
              <w:rPr>
                <w:rFonts w:ascii="Cambria Math" w:hAnsi="Cambria Math" w:cs="Times New Roman"/>
                <w:sz w:val="22"/>
              </w:rPr>
              <m:t>-1</m:t>
            </m:r>
          </m:sup>
        </m:sSup>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r</m:t>
            </m:r>
          </m:sub>
        </m:sSub>
        <m:sSub>
          <m:sSubPr>
            <m:ctrlPr>
              <w:rPr>
                <w:rFonts w:ascii="Cambria Math" w:hAnsi="Cambria Math" w:cs="Times New Roman"/>
                <w:sz w:val="22"/>
              </w:rPr>
            </m:ctrlPr>
          </m:sSubPr>
          <m:e>
            <m:r>
              <m:rPr>
                <m:sty m:val="p"/>
              </m:rPr>
              <w:rPr>
                <w:rFonts w:ascii="Cambria Math" w:hAnsi="Cambria Math" w:cs="Times New Roman"/>
                <w:sz w:val="22"/>
              </w:rPr>
              <m:t>e</m:t>
            </m:r>
          </m:e>
          <m:sub>
            <m:r>
              <m:rPr>
                <m:sty m:val="p"/>
              </m:rPr>
              <w:rPr>
                <w:rFonts w:ascii="Cambria Math" w:hAnsi="Cambria Math" w:cs="Times New Roman"/>
                <w:sz w:val="22"/>
              </w:rPr>
              <m:t>r</m:t>
            </m:r>
          </m:sub>
        </m:sSub>
      </m:oMath>
      <w:r w:rsidRPr="00E43CB3">
        <w:rPr>
          <w:rFonts w:ascii="Times New Roman" w:hAnsi="Times New Roman" w:cs="Times New Roman"/>
          <w:sz w:val="22"/>
        </w:rPr>
        <w:t xml:space="preserve">, </w:t>
      </w:r>
      <m:oMath>
        <m:sSub>
          <m:sSubPr>
            <m:ctrlPr>
              <w:rPr>
                <w:rFonts w:ascii="Cambria Math" w:hAnsi="Cambria Math" w:cs="Times New Roman"/>
                <w:sz w:val="22"/>
              </w:rPr>
            </m:ctrlPr>
          </m:sSubPr>
          <m:e>
            <m:r>
              <m:rPr>
                <m:sty m:val="b"/>
              </m:rPr>
              <w:rPr>
                <w:rFonts w:ascii="Cambria Math" w:hAnsi="Cambria Math" w:cs="Times New Roman"/>
                <w:sz w:val="22"/>
              </w:rPr>
              <m:t>p</m:t>
            </m:r>
          </m:e>
          <m:sub>
            <m:r>
              <m:rPr>
                <m:sty m:val="p"/>
              </m:rPr>
              <w:rPr>
                <w:rFonts w:ascii="Cambria Math" w:hAnsi="Cambria Math" w:cs="Times New Roman"/>
                <w:sz w:val="22"/>
              </w:rPr>
              <m:t>m</m:t>
            </m:r>
          </m:sub>
        </m:sSub>
        <m:r>
          <m:rPr>
            <m:sty m:val="p"/>
          </m:rPr>
          <w:rPr>
            <w:rFonts w:ascii="Cambria Math" w:hAnsi="Cambria Math" w:cs="Times New Roman"/>
            <w:sz w:val="22"/>
          </w:rPr>
          <m:t>=</m:t>
        </m:r>
        <m:f>
          <m:fPr>
            <m:type m:val="lin"/>
            <m:ctrlPr>
              <w:rPr>
                <w:rFonts w:ascii="Cambria Math" w:hAnsi="Cambria Math" w:cs="Times New Roman"/>
                <w:sz w:val="22"/>
              </w:rPr>
            </m:ctrlPr>
          </m:fPr>
          <m:num>
            <m:r>
              <m:rPr>
                <m:sty m:val="p"/>
              </m:rPr>
              <w:rPr>
                <w:rFonts w:ascii="Cambria Math" w:hAnsi="Cambria Math" w:cs="Times New Roman"/>
                <w:sz w:val="22"/>
              </w:rPr>
              <m:t>1</m:t>
            </m:r>
          </m:num>
          <m:den>
            <m:rad>
              <m:radPr>
                <m:degHide m:val="1"/>
                <m:ctrlPr>
                  <w:rPr>
                    <w:rFonts w:ascii="Cambria Math" w:hAnsi="Cambria Math" w:cs="Times New Roman"/>
                    <w:sz w:val="22"/>
                  </w:rPr>
                </m:ctrlPr>
              </m:radPr>
              <m:deg/>
              <m:e>
                <m:sSub>
                  <m:sSubPr>
                    <m:ctrlPr>
                      <w:rPr>
                        <w:rFonts w:ascii="Cambria Math" w:hAnsi="Cambria Math" w:cs="Times New Roman"/>
                        <w:sz w:val="22"/>
                      </w:rPr>
                    </m:ctrlPr>
                  </m:sSubPr>
                  <m:e>
                    <m:r>
                      <m:rPr>
                        <m:sty m:val="p"/>
                      </m:rPr>
                      <w:rPr>
                        <w:rFonts w:ascii="Cambria Math" w:hAnsi="Cambria Math" w:cs="Times New Roman"/>
                        <w:sz w:val="22"/>
                      </w:rPr>
                      <m:t>c</m:t>
                    </m:r>
                  </m:e>
                  <m:sub>
                    <m:r>
                      <m:rPr>
                        <m:sty m:val="p"/>
                      </m:rPr>
                      <w:rPr>
                        <w:rFonts w:ascii="Cambria Math" w:hAnsi="Cambria Math" w:cs="Times New Roman"/>
                        <w:sz w:val="22"/>
                      </w:rPr>
                      <m:t>l</m:t>
                    </m:r>
                  </m:sub>
                </m:sSub>
              </m:e>
            </m:rad>
          </m:den>
        </m:f>
        <m:sSup>
          <m:sSupPr>
            <m:ctrlPr>
              <w:rPr>
                <w:rFonts w:ascii="Cambria Math" w:hAnsi="Cambria Math" w:cs="Times New Roman"/>
                <w:sz w:val="22"/>
              </w:rPr>
            </m:ctrlPr>
          </m:sSupPr>
          <m:e>
            <m:r>
              <m:rPr>
                <m:sty m:val="p"/>
              </m:rPr>
              <w:rPr>
                <w:rFonts w:ascii="Cambria Math" w:hAnsi="Cambria Math" w:cs="Times New Roman"/>
                <w:sz w:val="22"/>
              </w:rPr>
              <m:t>(</m:t>
            </m:r>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t</m:t>
                </m:r>
              </m:sub>
            </m:sSub>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t</m:t>
                </m:r>
              </m:sub>
              <m:sup>
                <m:r>
                  <m:rPr>
                    <m:sty m:val="p"/>
                  </m:rPr>
                  <w:rPr>
                    <w:rFonts w:ascii="Cambria Math" w:hAnsi="Cambria Math" w:cs="Times New Roman"/>
                    <w:sz w:val="22"/>
                  </w:rPr>
                  <m:t>H</m:t>
                </m:r>
              </m:sup>
            </m:sSubSup>
            <m:r>
              <m:rPr>
                <m:sty m:val="p"/>
              </m:rPr>
              <w:rPr>
                <w:rFonts w:ascii="Cambria Math" w:hAnsi="Cambria Math" w:cs="Times New Roman"/>
                <w:sz w:val="22"/>
              </w:rPr>
              <m:t>)</m:t>
            </m:r>
          </m:e>
          <m:sup>
            <m:r>
              <m:rPr>
                <m:sty m:val="p"/>
              </m:rPr>
              <w:rPr>
                <w:rFonts w:ascii="Cambria Math" w:hAnsi="Cambria Math" w:cs="Times New Roman"/>
                <w:sz w:val="22"/>
              </w:rPr>
              <m:t>-1</m:t>
            </m:r>
          </m:sup>
        </m:sSup>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t</m:t>
            </m:r>
          </m:sub>
        </m:sSub>
        <m:sSub>
          <m:sSubPr>
            <m:ctrlPr>
              <w:rPr>
                <w:rFonts w:ascii="Cambria Math" w:hAnsi="Cambria Math" w:cs="Times New Roman"/>
                <w:sz w:val="22"/>
              </w:rPr>
            </m:ctrlPr>
          </m:sSubPr>
          <m:e>
            <m:r>
              <m:rPr>
                <m:sty m:val="p"/>
              </m:rPr>
              <w:rPr>
                <w:rFonts w:ascii="Cambria Math" w:hAnsi="Cambria Math" w:cs="Times New Roman"/>
                <w:sz w:val="22"/>
              </w:rPr>
              <m:t>e</m:t>
            </m:r>
          </m:e>
          <m:sub>
            <m:r>
              <m:rPr>
                <m:sty m:val="p"/>
              </m:rPr>
              <w:rPr>
                <w:rFonts w:ascii="Cambria Math" w:hAnsi="Cambria Math" w:cs="Times New Roman"/>
                <w:sz w:val="22"/>
              </w:rPr>
              <m:t>t</m:t>
            </m:r>
          </m:sub>
        </m:sSub>
      </m:oMath>
      <w:r w:rsidRPr="00E43CB3">
        <w:rPr>
          <w:rFonts w:ascii="Times New Roman" w:hAnsi="Times New Roman" w:cs="Times New Roman"/>
          <w:sz w:val="22"/>
        </w:rPr>
        <w:t>.</w:t>
      </w:r>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Thus the estimated effective channel can be expressed as</w:t>
      </w:r>
    </w:p>
    <w:p w:rsidR="004B3C5E" w:rsidRPr="00E43CB3" w:rsidRDefault="004B3C5E" w:rsidP="004B3C5E">
      <w:pPr>
        <w:rPr>
          <w:rFonts w:ascii="Times New Roman" w:hAnsi="Times New Roman" w:cs="Times New Roman"/>
          <w:b/>
          <w:sz w:val="22"/>
        </w:rPr>
      </w:pPr>
      <w:r w:rsidRPr="00E43CB3">
        <w:rPr>
          <w:rFonts w:ascii="Times New Roman" w:hAnsi="Times New Roman" w:cs="Times New Roman"/>
          <w:sz w:val="22"/>
        </w:rPr>
        <w:t xml:space="preserve">                       </w:t>
      </w:r>
      <m:oMath>
        <m:sSub>
          <m:sSubPr>
            <m:ctrlPr>
              <w:rPr>
                <w:rFonts w:ascii="Cambria Math" w:hAnsi="Cambria Math" w:cs="Times New Roman"/>
                <w:sz w:val="22"/>
              </w:rPr>
            </m:ctrlPr>
          </m:sSubPr>
          <m:e>
            <m:acc>
              <m:accPr>
                <m:ctrlPr>
                  <w:rPr>
                    <w:rFonts w:ascii="Cambria Math" w:hAnsi="Cambria Math" w:cs="Times New Roman"/>
                    <w:sz w:val="22"/>
                  </w:rPr>
                </m:ctrlPr>
              </m:accPr>
              <m:e>
                <m:r>
                  <m:rPr>
                    <m:sty m:val="b"/>
                  </m:rPr>
                  <w:rPr>
                    <w:rFonts w:ascii="Cambria Math" w:hAnsi="Cambria Math" w:cs="Times New Roman"/>
                    <w:sz w:val="22"/>
                  </w:rPr>
                  <m:t>h</m:t>
                </m:r>
              </m:e>
            </m:acc>
          </m:e>
          <m:sub>
            <m:r>
              <m:rPr>
                <m:sty m:val="p"/>
              </m:rPr>
              <w:rPr>
                <w:rFonts w:ascii="Cambria Math" w:hAnsi="Cambria Math" w:cs="Times New Roman"/>
                <w:sz w:val="22"/>
              </w:rPr>
              <m:t>m</m:t>
            </m:r>
          </m:sub>
        </m:sSub>
        <m:r>
          <m:rPr>
            <m:sty m:val="p"/>
          </m:rPr>
          <w:rPr>
            <w:rFonts w:ascii="Cambria Math" w:hAnsi="Cambria Math" w:cs="Times New Roman"/>
            <w:sz w:val="22"/>
          </w:rPr>
          <m:t>(i)=</m:t>
        </m:r>
        <m:sSub>
          <m:sSubPr>
            <m:ctrlPr>
              <w:rPr>
                <w:rFonts w:ascii="Cambria Math" w:hAnsi="Cambria Math" w:cs="Times New Roman"/>
                <w:sz w:val="22"/>
              </w:rPr>
            </m:ctrlPr>
          </m:sSubPr>
          <m:e>
            <m:r>
              <m:rPr>
                <m:sty m:val="b"/>
              </m:rPr>
              <w:rPr>
                <w:rFonts w:ascii="Cambria Math" w:hAnsi="Cambria Math" w:cs="Times New Roman"/>
                <w:sz w:val="22"/>
              </w:rPr>
              <m:t>h</m:t>
            </m:r>
          </m:e>
          <m:sub>
            <m:r>
              <m:rPr>
                <m:sty m:val="p"/>
              </m:rPr>
              <w:rPr>
                <w:rFonts w:ascii="Cambria Math" w:hAnsi="Cambria Math" w:cs="Times New Roman"/>
                <w:sz w:val="22"/>
              </w:rPr>
              <m:t>m</m:t>
            </m:r>
          </m:sub>
        </m:sSub>
        <m:r>
          <m:rPr>
            <m:sty m:val="p"/>
          </m:rPr>
          <w:rPr>
            <w:rFonts w:ascii="Cambria Math" w:hAnsi="Cambria Math" w:cs="Times New Roman"/>
            <w:sz w:val="22"/>
          </w:rPr>
          <m:t>(i)+</m:t>
        </m:r>
        <m:r>
          <m:rPr>
            <m:sty m:val="b"/>
          </m:rPr>
          <w:rPr>
            <w:rFonts w:ascii="Cambria Math" w:hAnsi="Cambria Math" w:cs="Times New Roman"/>
            <w:sz w:val="22"/>
          </w:rPr>
          <m:t>s(</m:t>
        </m:r>
        <m:r>
          <m:rPr>
            <m:sty m:val="p"/>
          </m:rPr>
          <w:rPr>
            <w:rFonts w:ascii="Cambria Math" w:hAnsi="Cambria Math" w:cs="Times New Roman"/>
            <w:sz w:val="22"/>
          </w:rPr>
          <m:t>i)</m:t>
        </m:r>
      </m:oMath>
    </w:p>
    <w:p w:rsidR="004B3C5E" w:rsidRPr="00E43CB3" w:rsidRDefault="004B3C5E" w:rsidP="004B3C5E">
      <w:pPr>
        <w:rPr>
          <w:rFonts w:ascii="Times New Roman" w:hAnsi="Times New Roman" w:cs="Times New Roman"/>
          <w:b/>
          <w:sz w:val="22"/>
        </w:rPr>
      </w:pPr>
      <w:r w:rsidRPr="00E43CB3">
        <w:rPr>
          <w:rFonts w:ascii="Times New Roman" w:hAnsi="Times New Roman" w:cs="Times New Roman"/>
          <w:b/>
          <w:sz w:val="22"/>
        </w:rPr>
        <w:t xml:space="preserve">                            </w:t>
      </w:r>
      <m:oMath>
        <m:r>
          <m:rPr>
            <m:sty m:val="b"/>
          </m:rPr>
          <w:rPr>
            <w:rFonts w:ascii="Cambria Math" w:hAnsi="Cambria Math" w:cs="Times New Roman"/>
            <w:sz w:val="22"/>
          </w:rPr>
          <m:t xml:space="preserve"> =</m:t>
        </m:r>
        <m:sSub>
          <m:sSubPr>
            <m:ctrlPr>
              <w:rPr>
                <w:rFonts w:ascii="Cambria Math" w:hAnsi="Cambria Math" w:cs="Times New Roman"/>
                <w:sz w:val="22"/>
              </w:rPr>
            </m:ctrlPr>
          </m:sSubPr>
          <m:e>
            <m:r>
              <m:rPr>
                <m:sty m:val="p"/>
              </m:rPr>
              <w:rPr>
                <w:rFonts w:ascii="Cambria Math" w:hAnsi="Cambria Math" w:cs="Times New Roman"/>
                <w:sz w:val="22"/>
              </w:rPr>
              <m:t>c</m:t>
            </m:r>
          </m:e>
          <m:sub>
            <m:r>
              <m:rPr>
                <m:sty m:val="p"/>
              </m:rPr>
              <w:rPr>
                <w:rFonts w:ascii="Cambria Math" w:hAnsi="Cambria Math" w:cs="Times New Roman"/>
                <w:sz w:val="22"/>
              </w:rPr>
              <m:t>l</m:t>
            </m:r>
          </m:sub>
        </m:sSub>
        <m:sSubSup>
          <m:sSubSupPr>
            <m:ctrlPr>
              <w:rPr>
                <w:rFonts w:ascii="Cambria Math" w:hAnsi="Cambria Math" w:cs="Times New Roman"/>
                <w:sz w:val="22"/>
              </w:rPr>
            </m:ctrlPr>
          </m:sSubSupPr>
          <m:e>
            <m:r>
              <m:rPr>
                <m:sty m:val="b"/>
              </m:rPr>
              <w:rPr>
                <w:rFonts w:ascii="Cambria Math" w:hAnsi="Cambria Math" w:cs="Times New Roman"/>
                <w:sz w:val="22"/>
              </w:rPr>
              <m:t>u</m:t>
            </m:r>
          </m:e>
          <m:sub>
            <m:r>
              <m:rPr>
                <m:sty m:val="p"/>
              </m:rPr>
              <w:rPr>
                <w:rFonts w:ascii="Cambria Math" w:hAnsi="Cambria Math" w:cs="Times New Roman"/>
                <w:sz w:val="22"/>
              </w:rPr>
              <m:t>r,i</m:t>
            </m:r>
          </m:sub>
          <m:sup>
            <m:r>
              <m:rPr>
                <m:sty m:val="p"/>
              </m:rPr>
              <w:rPr>
                <w:rFonts w:ascii="Cambria Math" w:hAnsi="Cambria Math" w:cs="Times New Roman"/>
                <w:sz w:val="22"/>
              </w:rPr>
              <m:t>H</m:t>
            </m:r>
          </m:sup>
        </m:sSubSup>
        <m:sSub>
          <m:sSubPr>
            <m:ctrlPr>
              <w:rPr>
                <w:rFonts w:ascii="Cambria Math" w:hAnsi="Cambria Math" w:cs="Times New Roman"/>
                <w:sz w:val="22"/>
              </w:rPr>
            </m:ctrlPr>
          </m:sSubPr>
          <m:e>
            <m:r>
              <m:rPr>
                <m:sty m:val="b"/>
              </m:rPr>
              <w:rPr>
                <w:rFonts w:ascii="Cambria Math" w:hAnsi="Cambria Math" w:cs="Times New Roman"/>
                <w:sz w:val="22"/>
              </w:rPr>
              <m:t>g</m:t>
            </m:r>
          </m:e>
          <m:sub>
            <m:r>
              <m:rPr>
                <m:sty m:val="p"/>
              </m:rPr>
              <w:rPr>
                <w:rFonts w:ascii="Cambria Math" w:hAnsi="Cambria Math" w:cs="Times New Roman"/>
                <w:sz w:val="22"/>
              </w:rPr>
              <m:t>l</m:t>
            </m:r>
          </m:sub>
        </m:sSub>
        <m:sSubSup>
          <m:sSubSupPr>
            <m:ctrlPr>
              <w:rPr>
                <w:rFonts w:ascii="Cambria Math" w:hAnsi="Cambria Math" w:cs="Times New Roman"/>
                <w:sz w:val="22"/>
              </w:rPr>
            </m:ctrlPr>
          </m:sSubSupPr>
          <m:e>
            <m:r>
              <m:rPr>
                <m:sty m:val="b"/>
              </m:rPr>
              <w:rPr>
                <w:rFonts w:ascii="Cambria Math" w:hAnsi="Cambria Math" w:cs="Times New Roman"/>
                <w:sz w:val="22"/>
              </w:rPr>
              <m:t>θ</m:t>
            </m:r>
          </m:e>
          <m:sub>
            <m:r>
              <m:rPr>
                <m:sty m:val="p"/>
              </m:rPr>
              <w:rPr>
                <w:rFonts w:ascii="Cambria Math" w:hAnsi="Cambria Math" w:cs="Times New Roman"/>
                <w:sz w:val="22"/>
              </w:rPr>
              <m:t>l</m:t>
            </m:r>
          </m:sub>
          <m:sup>
            <m:r>
              <m:rPr>
                <m:sty m:val="p"/>
              </m:rPr>
              <w:rPr>
                <w:rFonts w:ascii="Cambria Math" w:hAnsi="Cambria Math" w:cs="Times New Roman"/>
                <w:sz w:val="22"/>
              </w:rPr>
              <m:t>H</m:t>
            </m:r>
          </m:sup>
        </m:sSubSup>
        <m:sSub>
          <m:sSubPr>
            <m:ctrlPr>
              <w:rPr>
                <w:rFonts w:ascii="Cambria Math" w:hAnsi="Cambria Math" w:cs="Times New Roman"/>
                <w:sz w:val="22"/>
              </w:rPr>
            </m:ctrlPr>
          </m:sSubPr>
          <m:e>
            <m:r>
              <m:rPr>
                <m:sty m:val="b"/>
              </m:rPr>
              <w:rPr>
                <w:rFonts w:ascii="Cambria Math" w:hAnsi="Cambria Math" w:cs="Times New Roman"/>
                <w:sz w:val="22"/>
              </w:rPr>
              <m:t>u</m:t>
            </m:r>
          </m:e>
          <m:sub>
            <m:r>
              <m:rPr>
                <m:sty m:val="p"/>
              </m:rPr>
              <w:rPr>
                <w:rFonts w:ascii="Cambria Math" w:hAnsi="Cambria Math" w:cs="Times New Roman"/>
                <w:sz w:val="22"/>
              </w:rPr>
              <m:t>t,i</m:t>
            </m:r>
          </m:sub>
        </m:sSub>
        <m:r>
          <m:rPr>
            <m:sty m:val="p"/>
          </m:rPr>
          <w:rPr>
            <w:rFonts w:ascii="Cambria Math" w:hAnsi="Cambria Math" w:cs="Times New Roman"/>
            <w:sz w:val="22"/>
          </w:rPr>
          <m:t>+</m:t>
        </m:r>
        <m:r>
          <m:rPr>
            <m:sty m:val="b"/>
          </m:rPr>
          <w:rPr>
            <w:rFonts w:ascii="Cambria Math" w:hAnsi="Cambria Math" w:cs="Times New Roman"/>
            <w:sz w:val="22"/>
          </w:rPr>
          <m:t>s</m:t>
        </m:r>
        <m:r>
          <m:rPr>
            <m:sty m:val="p"/>
          </m:rPr>
          <w:rPr>
            <w:rFonts w:ascii="Cambria Math" w:hAnsi="Cambria Math" w:cs="Times New Roman"/>
            <w:sz w:val="22"/>
          </w:rPr>
          <m:t>(i</m:t>
        </m:r>
        <m:r>
          <m:rPr>
            <m:sty m:val="b"/>
          </m:rPr>
          <w:rPr>
            <w:rFonts w:ascii="Cambria Math" w:hAnsi="Cambria Math" w:cs="Times New Roman"/>
            <w:sz w:val="22"/>
          </w:rPr>
          <m:t>)</m:t>
        </m:r>
      </m:oMath>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 xml:space="preserve">                             </w:t>
      </w:r>
      <m:oMath>
        <m:r>
          <m:rPr>
            <m:sty m:val="p"/>
          </m:rPr>
          <w:rPr>
            <w:rFonts w:ascii="Cambria Math" w:hAnsi="Cambria Math" w:cs="Times New Roman"/>
            <w:sz w:val="22"/>
          </w:rPr>
          <m:t>=</m:t>
        </m:r>
        <m:sSubSup>
          <m:sSubSupPr>
            <m:ctrlPr>
              <w:rPr>
                <w:rFonts w:ascii="Cambria Math" w:hAnsi="Cambria Math" w:cs="Times New Roman"/>
                <w:sz w:val="22"/>
              </w:rPr>
            </m:ctrlPr>
          </m:sSubSupPr>
          <m:e>
            <m:r>
              <m:rPr>
                <m:sty m:val="b"/>
              </m:rPr>
              <w:rPr>
                <w:rFonts w:ascii="Cambria Math" w:hAnsi="Cambria Math" w:cs="Times New Roman"/>
                <w:sz w:val="22"/>
              </w:rPr>
              <m:t>u</m:t>
            </m:r>
          </m:e>
          <m:sub>
            <m:r>
              <m:rPr>
                <m:sty m:val="p"/>
              </m:rPr>
              <w:rPr>
                <w:rFonts w:ascii="Cambria Math" w:hAnsi="Cambria Math" w:cs="Times New Roman"/>
                <w:sz w:val="22"/>
              </w:rPr>
              <m:t>r,i</m:t>
            </m:r>
          </m:sub>
          <m:sup>
            <m:r>
              <m:rPr>
                <m:sty m:val="p"/>
              </m:rPr>
              <w:rPr>
                <w:rFonts w:ascii="Cambria Math" w:hAnsi="Cambria Math" w:cs="Times New Roman"/>
                <w:sz w:val="22"/>
              </w:rPr>
              <m:t>H</m:t>
            </m:r>
          </m:sup>
        </m:sSubSup>
        <m:sSup>
          <m:sSupPr>
            <m:ctrlPr>
              <w:rPr>
                <w:rFonts w:ascii="Cambria Math" w:hAnsi="Cambria Math" w:cs="Times New Roman"/>
                <w:sz w:val="22"/>
              </w:rPr>
            </m:ctrlPr>
          </m:sSupPr>
          <m:e>
            <m:r>
              <m:rPr>
                <m:sty m:val="p"/>
              </m:rPr>
              <w:rPr>
                <w:rFonts w:ascii="Cambria Math" w:hAnsi="Cambria Math" w:cs="Times New Roman"/>
                <w:sz w:val="22"/>
              </w:rPr>
              <m:t>(</m:t>
            </m:r>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r</m:t>
                </m:r>
              </m:sub>
            </m:sSub>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r</m:t>
                </m:r>
              </m:sub>
              <m:sup>
                <m:r>
                  <m:rPr>
                    <m:sty m:val="p"/>
                  </m:rPr>
                  <w:rPr>
                    <w:rFonts w:ascii="Cambria Math" w:hAnsi="Cambria Math" w:cs="Times New Roman"/>
                    <w:sz w:val="22"/>
                  </w:rPr>
                  <m:t>H</m:t>
                </m:r>
              </m:sup>
            </m:sSubSup>
            <m:r>
              <m:rPr>
                <m:sty m:val="p"/>
              </m:rPr>
              <w:rPr>
                <w:rFonts w:ascii="Cambria Math" w:hAnsi="Cambria Math" w:cs="Times New Roman"/>
                <w:sz w:val="22"/>
              </w:rPr>
              <m:t>)</m:t>
            </m:r>
          </m:e>
          <m:sup>
            <m:r>
              <m:rPr>
                <m:sty m:val="p"/>
              </m:rPr>
              <w:rPr>
                <w:rFonts w:ascii="Cambria Math" w:hAnsi="Cambria Math" w:cs="Times New Roman"/>
                <w:sz w:val="22"/>
              </w:rPr>
              <m:t>-1</m:t>
            </m:r>
          </m:sup>
        </m:sSup>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r</m:t>
            </m:r>
          </m:sub>
        </m:sSub>
        <m:sSub>
          <m:sSubPr>
            <m:ctrlPr>
              <w:rPr>
                <w:rFonts w:ascii="Cambria Math" w:hAnsi="Cambria Math" w:cs="Times New Roman"/>
                <w:sz w:val="22"/>
              </w:rPr>
            </m:ctrlPr>
          </m:sSubPr>
          <m:e>
            <m:r>
              <m:rPr>
                <m:sty m:val="b"/>
              </m:rPr>
              <w:rPr>
                <w:rFonts w:ascii="Cambria Math" w:hAnsi="Cambria Math" w:cs="Times New Roman"/>
                <w:sz w:val="22"/>
              </w:rPr>
              <m:t>e</m:t>
            </m:r>
          </m:e>
          <m:sub>
            <m:r>
              <m:rPr>
                <m:sty m:val="p"/>
              </m:rPr>
              <w:rPr>
                <w:rFonts w:ascii="Cambria Math" w:hAnsi="Cambria Math" w:cs="Times New Roman"/>
                <w:sz w:val="22"/>
              </w:rPr>
              <m:t>r,m</m:t>
            </m:r>
          </m:sub>
        </m:sSub>
        <m:sSubSup>
          <m:sSubSupPr>
            <m:ctrlPr>
              <w:rPr>
                <w:rFonts w:ascii="Cambria Math" w:hAnsi="Cambria Math" w:cs="Times New Roman"/>
                <w:sz w:val="22"/>
              </w:rPr>
            </m:ctrlPr>
          </m:sSubSupPr>
          <m:e>
            <m:r>
              <m:rPr>
                <m:sty m:val="b"/>
              </m:rPr>
              <w:rPr>
                <w:rFonts w:ascii="Cambria Math" w:hAnsi="Cambria Math" w:cs="Times New Roman"/>
                <w:sz w:val="22"/>
              </w:rPr>
              <m:t>e</m:t>
            </m:r>
          </m:e>
          <m:sub>
            <m:r>
              <m:rPr>
                <m:sty m:val="p"/>
              </m:rPr>
              <w:rPr>
                <w:rFonts w:ascii="Cambria Math" w:hAnsi="Cambria Math" w:cs="Times New Roman"/>
                <w:sz w:val="22"/>
              </w:rPr>
              <m:t>t,m</m:t>
            </m:r>
          </m:sub>
          <m:sup>
            <m:r>
              <m:rPr>
                <m:sty m:val="p"/>
              </m:rPr>
              <w:rPr>
                <w:rFonts w:ascii="Cambria Math" w:hAnsi="Cambria Math" w:cs="Times New Roman"/>
                <w:sz w:val="22"/>
              </w:rPr>
              <m:t>H</m:t>
            </m:r>
          </m:sup>
        </m:sSubSup>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t</m:t>
            </m:r>
          </m:sub>
          <m:sup>
            <m:r>
              <m:rPr>
                <m:sty m:val="p"/>
              </m:rPr>
              <w:rPr>
                <w:rFonts w:ascii="Cambria Math" w:hAnsi="Cambria Math" w:cs="Times New Roman"/>
                <w:sz w:val="22"/>
              </w:rPr>
              <m:t>H</m:t>
            </m:r>
          </m:sup>
        </m:sSubSup>
        <m:sSup>
          <m:sSupPr>
            <m:ctrlPr>
              <w:rPr>
                <w:rFonts w:ascii="Cambria Math" w:hAnsi="Cambria Math" w:cs="Times New Roman"/>
                <w:sz w:val="22"/>
              </w:rPr>
            </m:ctrlPr>
          </m:sSupPr>
          <m:e>
            <m:r>
              <m:rPr>
                <m:sty m:val="p"/>
              </m:rPr>
              <w:rPr>
                <w:rFonts w:ascii="Cambria Math" w:hAnsi="Cambria Math" w:cs="Times New Roman"/>
                <w:sz w:val="22"/>
              </w:rPr>
              <m:t>(</m:t>
            </m:r>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t</m:t>
                </m:r>
              </m:sub>
            </m:sSub>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t</m:t>
                </m:r>
              </m:sub>
              <m:sup>
                <m:r>
                  <m:rPr>
                    <m:sty m:val="p"/>
                  </m:rPr>
                  <w:rPr>
                    <w:rFonts w:ascii="Cambria Math" w:hAnsi="Cambria Math" w:cs="Times New Roman"/>
                    <w:sz w:val="22"/>
                  </w:rPr>
                  <m:t>H</m:t>
                </m:r>
              </m:sup>
            </m:sSubSup>
            <m:r>
              <m:rPr>
                <m:sty m:val="p"/>
              </m:rPr>
              <w:rPr>
                <w:rFonts w:ascii="Cambria Math" w:hAnsi="Cambria Math" w:cs="Times New Roman"/>
                <w:sz w:val="22"/>
              </w:rPr>
              <m:t>)</m:t>
            </m:r>
          </m:e>
          <m:sup>
            <m:r>
              <m:rPr>
                <m:sty m:val="p"/>
              </m:rPr>
              <w:rPr>
                <w:rFonts w:ascii="Cambria Math" w:hAnsi="Cambria Math" w:cs="Times New Roman"/>
                <w:sz w:val="22"/>
              </w:rPr>
              <m:t>-1</m:t>
            </m:r>
          </m:sup>
        </m:sSup>
        <m:sSub>
          <m:sSubPr>
            <m:ctrlPr>
              <w:rPr>
                <w:rFonts w:ascii="Cambria Math" w:hAnsi="Cambria Math" w:cs="Times New Roman"/>
                <w:sz w:val="22"/>
              </w:rPr>
            </m:ctrlPr>
          </m:sSubPr>
          <m:e>
            <m:r>
              <m:rPr>
                <m:sty m:val="b"/>
              </m:rPr>
              <w:rPr>
                <w:rFonts w:ascii="Cambria Math" w:hAnsi="Cambria Math" w:cs="Times New Roman"/>
                <w:sz w:val="22"/>
              </w:rPr>
              <m:t>u</m:t>
            </m:r>
          </m:e>
          <m:sub>
            <m:r>
              <m:rPr>
                <m:sty m:val="p"/>
              </m:rPr>
              <w:rPr>
                <w:rFonts w:ascii="Cambria Math" w:hAnsi="Cambria Math" w:cs="Times New Roman"/>
                <w:sz w:val="22"/>
              </w:rPr>
              <m:t>t,i</m:t>
            </m:r>
          </m:sub>
        </m:sSub>
        <m:r>
          <m:rPr>
            <m:sty m:val="p"/>
          </m:rPr>
          <w:rPr>
            <w:rFonts w:ascii="Cambria Math" w:hAnsi="Cambria Math" w:cs="Times New Roman"/>
            <w:sz w:val="22"/>
          </w:rPr>
          <m:t>+</m:t>
        </m:r>
        <m:r>
          <m:rPr>
            <m:sty m:val="b"/>
          </m:rPr>
          <w:rPr>
            <w:rFonts w:ascii="Cambria Math" w:hAnsi="Cambria Math" w:cs="Times New Roman"/>
            <w:sz w:val="22"/>
          </w:rPr>
          <m:t>s</m:t>
        </m:r>
        <m:r>
          <m:rPr>
            <m:sty m:val="p"/>
          </m:rPr>
          <w:rPr>
            <w:rFonts w:ascii="Cambria Math" w:hAnsi="Cambria Math" w:cs="Times New Roman"/>
            <w:sz w:val="22"/>
          </w:rPr>
          <m:t>(i</m:t>
        </m:r>
        <m:r>
          <m:rPr>
            <m:sty m:val="b"/>
          </m:rPr>
          <w:rPr>
            <w:rFonts w:ascii="Cambria Math" w:hAnsi="Cambria Math" w:cs="Times New Roman"/>
            <w:sz w:val="22"/>
          </w:rPr>
          <m:t>)</m:t>
        </m:r>
      </m:oMath>
    </w:p>
    <w:p w:rsidR="004B3C5E" w:rsidRPr="00E43CB3" w:rsidRDefault="004B3C5E" w:rsidP="004B3C5E">
      <w:pPr>
        <w:rPr>
          <w:rFonts w:ascii="Times New Roman" w:hAnsi="Times New Roman" w:cs="Times New Roman"/>
          <w:b/>
          <w:sz w:val="22"/>
        </w:rPr>
      </w:pPr>
      <w:r w:rsidRPr="00E43CB3">
        <w:rPr>
          <w:rFonts w:ascii="Times New Roman" w:hAnsi="Times New Roman" w:cs="Times New Roman"/>
          <w:sz w:val="22"/>
        </w:rPr>
        <w:t xml:space="preserve">                             </w:t>
      </w:r>
      <m:oMath>
        <m:r>
          <m:rPr>
            <m:sty m:val="p"/>
          </m:rPr>
          <w:rPr>
            <w:rFonts w:ascii="Cambria Math" w:hAnsi="Cambria Math" w:cs="Times New Roman"/>
            <w:sz w:val="22"/>
          </w:rPr>
          <m:t>=</m:t>
        </m:r>
        <m:sSup>
          <m:sSupPr>
            <m:ctrlPr>
              <w:rPr>
                <w:rFonts w:ascii="Cambria Math" w:hAnsi="Cambria Math" w:cs="Times New Roman"/>
                <w:sz w:val="22"/>
              </w:rPr>
            </m:ctrlPr>
          </m:sSupPr>
          <m:e>
            <m:r>
              <m:rPr>
                <m:sty m:val="p"/>
              </m:rPr>
              <w:rPr>
                <w:rFonts w:ascii="Cambria Math" w:hAnsi="Cambria Math" w:cs="Times New Roman"/>
                <w:sz w:val="22"/>
              </w:rPr>
              <m:t>vec</m:t>
            </m:r>
            <m:d>
              <m:dPr>
                <m:ctrlPr>
                  <w:rPr>
                    <w:rFonts w:ascii="Cambria Math" w:hAnsi="Cambria Math" w:cs="Times New Roman"/>
                    <w:sz w:val="22"/>
                  </w:rPr>
                </m:ctrlPr>
              </m:dPr>
              <m:e>
                <m:sSub>
                  <m:sSubPr>
                    <m:ctrlPr>
                      <w:rPr>
                        <w:rFonts w:ascii="Cambria Math" w:hAnsi="Cambria Math" w:cs="Times New Roman"/>
                        <w:sz w:val="22"/>
                      </w:rPr>
                    </m:ctrlPr>
                  </m:sSubPr>
                  <m:e>
                    <m:r>
                      <m:rPr>
                        <m:sty m:val="b"/>
                      </m:rPr>
                      <w:rPr>
                        <w:rFonts w:ascii="Cambria Math" w:hAnsi="Cambria Math" w:cs="Times New Roman"/>
                        <w:sz w:val="22"/>
                      </w:rPr>
                      <m:t>b</m:t>
                    </m:r>
                  </m:e>
                  <m:sub>
                    <m:r>
                      <m:rPr>
                        <m:sty m:val="p"/>
                      </m:rPr>
                      <w:rPr>
                        <w:rFonts w:ascii="Cambria Math" w:hAnsi="Cambria Math" w:cs="Times New Roman"/>
                        <w:sz w:val="22"/>
                      </w:rPr>
                      <m:t>r,i</m:t>
                    </m:r>
                  </m:sub>
                </m:sSub>
                <m:sSubSup>
                  <m:sSubSupPr>
                    <m:ctrlPr>
                      <w:rPr>
                        <w:rFonts w:ascii="Cambria Math" w:hAnsi="Cambria Math" w:cs="Times New Roman"/>
                        <w:sz w:val="22"/>
                      </w:rPr>
                    </m:ctrlPr>
                  </m:sSubSupPr>
                  <m:e>
                    <m:r>
                      <m:rPr>
                        <m:sty m:val="b"/>
                      </m:rPr>
                      <w:rPr>
                        <w:rFonts w:ascii="Cambria Math" w:hAnsi="Cambria Math" w:cs="Times New Roman"/>
                        <w:sz w:val="22"/>
                      </w:rPr>
                      <m:t>b</m:t>
                    </m:r>
                  </m:e>
                  <m:sub>
                    <m:r>
                      <m:rPr>
                        <m:sty m:val="p"/>
                      </m:rPr>
                      <w:rPr>
                        <w:rFonts w:ascii="Cambria Math" w:hAnsi="Cambria Math" w:cs="Times New Roman"/>
                        <w:sz w:val="22"/>
                      </w:rPr>
                      <m:t>t,i</m:t>
                    </m:r>
                  </m:sub>
                  <m:sup>
                    <m:r>
                      <m:rPr>
                        <m:sty m:val="p"/>
                      </m:rPr>
                      <w:rPr>
                        <w:rFonts w:ascii="Cambria Math" w:hAnsi="Cambria Math" w:cs="Times New Roman"/>
                        <w:sz w:val="22"/>
                      </w:rPr>
                      <m:t>H</m:t>
                    </m:r>
                  </m:sup>
                </m:sSubSup>
              </m:e>
            </m:d>
          </m:e>
          <m:sup>
            <m:r>
              <m:rPr>
                <m:sty m:val="p"/>
              </m:rPr>
              <w:rPr>
                <w:rFonts w:ascii="Cambria Math" w:hAnsi="Cambria Math" w:cs="Times New Roman"/>
                <w:sz w:val="22"/>
              </w:rPr>
              <m:t>H</m:t>
            </m:r>
          </m:sup>
        </m:sSup>
        <m:r>
          <m:rPr>
            <m:sty m:val="p"/>
          </m:rPr>
          <w:rPr>
            <w:rFonts w:ascii="Cambria Math" w:hAnsi="Cambria Math" w:cs="Times New Roman"/>
            <w:sz w:val="22"/>
          </w:rPr>
          <m:t>vec(</m:t>
        </m:r>
        <m:sSub>
          <m:sSubPr>
            <m:ctrlPr>
              <w:rPr>
                <w:rFonts w:ascii="Cambria Math" w:hAnsi="Cambria Math" w:cs="Times New Roman"/>
                <w:sz w:val="22"/>
              </w:rPr>
            </m:ctrlPr>
          </m:sSubPr>
          <m:e>
            <m:r>
              <m:rPr>
                <m:sty m:val="b"/>
              </m:rPr>
              <w:rPr>
                <w:rFonts w:ascii="Cambria Math" w:hAnsi="Cambria Math" w:cs="Times New Roman"/>
                <w:sz w:val="22"/>
              </w:rPr>
              <m:t>e</m:t>
            </m:r>
          </m:e>
          <m:sub>
            <m:r>
              <m:rPr>
                <m:sty m:val="p"/>
              </m:rPr>
              <w:rPr>
                <w:rFonts w:ascii="Cambria Math" w:hAnsi="Cambria Math" w:cs="Times New Roman"/>
                <w:sz w:val="22"/>
              </w:rPr>
              <m:t>r,m</m:t>
            </m:r>
          </m:sub>
        </m:sSub>
        <m:sSubSup>
          <m:sSubSupPr>
            <m:ctrlPr>
              <w:rPr>
                <w:rFonts w:ascii="Cambria Math" w:hAnsi="Cambria Math" w:cs="Times New Roman"/>
                <w:sz w:val="22"/>
              </w:rPr>
            </m:ctrlPr>
          </m:sSubSupPr>
          <m:e>
            <m:r>
              <m:rPr>
                <m:sty m:val="b"/>
              </m:rPr>
              <w:rPr>
                <w:rFonts w:ascii="Cambria Math" w:hAnsi="Cambria Math" w:cs="Times New Roman"/>
                <w:sz w:val="22"/>
              </w:rPr>
              <m:t>e</m:t>
            </m:r>
          </m:e>
          <m:sub>
            <m:r>
              <m:rPr>
                <m:sty m:val="p"/>
              </m:rPr>
              <w:rPr>
                <w:rFonts w:ascii="Cambria Math" w:hAnsi="Cambria Math" w:cs="Times New Roman"/>
                <w:sz w:val="22"/>
              </w:rPr>
              <m:t>t,m</m:t>
            </m:r>
          </m:sub>
          <m:sup>
            <m:r>
              <m:rPr>
                <m:sty m:val="p"/>
              </m:rPr>
              <w:rPr>
                <w:rFonts w:ascii="Cambria Math" w:hAnsi="Cambria Math" w:cs="Times New Roman"/>
                <w:sz w:val="22"/>
              </w:rPr>
              <m:t>H</m:t>
            </m:r>
          </m:sup>
        </m:sSubSup>
        <m:r>
          <m:rPr>
            <m:sty m:val="p"/>
          </m:rPr>
          <w:rPr>
            <w:rFonts w:ascii="Cambria Math" w:hAnsi="Cambria Math" w:cs="Times New Roman"/>
            <w:sz w:val="22"/>
          </w:rPr>
          <m:t>)+</m:t>
        </m:r>
        <m:r>
          <m:rPr>
            <m:sty m:val="b"/>
          </m:rPr>
          <w:rPr>
            <w:rFonts w:ascii="Cambria Math" w:hAnsi="Cambria Math" w:cs="Times New Roman"/>
            <w:sz w:val="22"/>
          </w:rPr>
          <m:t>s</m:t>
        </m:r>
        <m:r>
          <m:rPr>
            <m:sty m:val="p"/>
          </m:rPr>
          <w:rPr>
            <w:rFonts w:ascii="Cambria Math" w:hAnsi="Cambria Math" w:cs="Times New Roman"/>
            <w:sz w:val="22"/>
          </w:rPr>
          <m:t>(i</m:t>
        </m:r>
        <m:r>
          <m:rPr>
            <m:sty m:val="b"/>
          </m:rPr>
          <w:rPr>
            <w:rFonts w:ascii="Cambria Math" w:hAnsi="Cambria Math" w:cs="Times New Roman"/>
            <w:sz w:val="22"/>
          </w:rPr>
          <m:t>)</m:t>
        </m:r>
      </m:oMath>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 xml:space="preserve">Hence, the equation can </w:t>
      </w:r>
      <w:proofErr w:type="gramStart"/>
      <w:r w:rsidRPr="00E43CB3">
        <w:rPr>
          <w:rFonts w:ascii="Times New Roman" w:hAnsi="Times New Roman" w:cs="Times New Roman"/>
          <w:sz w:val="22"/>
        </w:rPr>
        <w:t xml:space="preserve">be </w:t>
      </w:r>
      <w:proofErr w:type="gramEnd"/>
      <m:oMath>
        <m:sSub>
          <m:sSubPr>
            <m:ctrlPr>
              <w:rPr>
                <w:rFonts w:ascii="Cambria Math" w:hAnsi="Cambria Math" w:cs="Times New Roman"/>
                <w:sz w:val="22"/>
              </w:rPr>
            </m:ctrlPr>
          </m:sSubPr>
          <m:e>
            <m:acc>
              <m:accPr>
                <m:ctrlPr>
                  <w:rPr>
                    <w:rFonts w:ascii="Cambria Math" w:hAnsi="Cambria Math" w:cs="Times New Roman"/>
                    <w:sz w:val="22"/>
                  </w:rPr>
                </m:ctrlPr>
              </m:accPr>
              <m:e>
                <m:r>
                  <m:rPr>
                    <m:sty m:val="b"/>
                  </m:rPr>
                  <w:rPr>
                    <w:rFonts w:ascii="Cambria Math" w:hAnsi="Cambria Math" w:cs="Times New Roman"/>
                    <w:sz w:val="22"/>
                  </w:rPr>
                  <m:t>h</m:t>
                </m:r>
              </m:e>
            </m:acc>
          </m:e>
          <m:sub>
            <m:r>
              <m:rPr>
                <m:sty m:val="p"/>
              </m:rPr>
              <w:rPr>
                <w:rFonts w:ascii="Cambria Math" w:hAnsi="Cambria Math" w:cs="Times New Roman"/>
                <w:sz w:val="22"/>
              </w:rPr>
              <m:t>m</m:t>
            </m:r>
          </m:sub>
        </m:sSub>
        <m:r>
          <m:rPr>
            <m:sty m:val="p"/>
          </m:rPr>
          <w:rPr>
            <w:rFonts w:ascii="Cambria Math" w:hAnsi="Cambria Math" w:cs="Times New Roman"/>
            <w:sz w:val="22"/>
          </w:rPr>
          <m:t>=</m:t>
        </m:r>
        <m:r>
          <m:rPr>
            <m:sty m:val="b"/>
          </m:rPr>
          <w:rPr>
            <w:rFonts w:ascii="Cambria Math" w:hAnsi="Cambria Math" w:cs="Times New Roman"/>
            <w:sz w:val="22"/>
          </w:rPr>
          <m:t>T</m:t>
        </m:r>
        <m:sSub>
          <m:sSubPr>
            <m:ctrlPr>
              <w:rPr>
                <w:rFonts w:ascii="Cambria Math" w:hAnsi="Cambria Math" w:cs="Times New Roman"/>
                <w:sz w:val="22"/>
              </w:rPr>
            </m:ctrlPr>
          </m:sSubPr>
          <m:e>
            <m:r>
              <m:rPr>
                <m:sty m:val="b"/>
              </m:rPr>
              <w:rPr>
                <w:rFonts w:ascii="Cambria Math" w:hAnsi="Cambria Math" w:cs="Times New Roman"/>
                <w:sz w:val="22"/>
              </w:rPr>
              <m:t>q</m:t>
            </m:r>
          </m:e>
          <m:sub>
            <m:r>
              <m:rPr>
                <m:sty m:val="p"/>
              </m:rPr>
              <w:rPr>
                <w:rFonts w:ascii="Cambria Math" w:hAnsi="Cambria Math" w:cs="Times New Roman"/>
                <w:sz w:val="22"/>
              </w:rPr>
              <m:t>m</m:t>
            </m:r>
          </m:sub>
        </m:sSub>
        <m:r>
          <m:rPr>
            <m:sty m:val="p"/>
          </m:rPr>
          <w:rPr>
            <w:rFonts w:ascii="Cambria Math" w:hAnsi="Cambria Math" w:cs="Times New Roman"/>
            <w:sz w:val="22"/>
          </w:rPr>
          <m:t>+</m:t>
        </m:r>
        <m:r>
          <m:rPr>
            <m:sty m:val="b"/>
          </m:rPr>
          <w:rPr>
            <w:rFonts w:ascii="Cambria Math" w:hAnsi="Cambria Math" w:cs="Times New Roman"/>
            <w:sz w:val="22"/>
          </w:rPr>
          <m:t>s</m:t>
        </m:r>
      </m:oMath>
      <w:r w:rsidRPr="00E43CB3">
        <w:rPr>
          <w:rFonts w:ascii="Times New Roman" w:hAnsi="Times New Roman" w:cs="Times New Roman"/>
          <w:sz w:val="22"/>
        </w:rPr>
        <w:t>,</w:t>
      </w:r>
      <w:r w:rsidRPr="00E43CB3">
        <w:rPr>
          <w:rFonts w:ascii="Times New Roman" w:hAnsi="Times New Roman" w:cs="Times New Roman"/>
          <w:b/>
          <w:sz w:val="22"/>
        </w:rPr>
        <w:t xml:space="preserve"> </w:t>
      </w:r>
      <w:r w:rsidRPr="00E43CB3">
        <w:rPr>
          <w:rFonts w:ascii="Times New Roman" w:hAnsi="Times New Roman" w:cs="Times New Roman"/>
          <w:sz w:val="22"/>
        </w:rPr>
        <w:t xml:space="preserve">which is a typical compressive sensing expression, where </w:t>
      </w:r>
      <m:oMath>
        <m:sSub>
          <m:sSubPr>
            <m:ctrlPr>
              <w:rPr>
                <w:rFonts w:ascii="Cambria Math" w:hAnsi="Cambria Math" w:cs="Times New Roman"/>
                <w:sz w:val="22"/>
              </w:rPr>
            </m:ctrlPr>
          </m:sSubPr>
          <m:e>
            <m:r>
              <m:rPr>
                <m:sty m:val="b"/>
              </m:rPr>
              <w:rPr>
                <w:rFonts w:ascii="Cambria Math" w:hAnsi="Cambria Math" w:cs="Times New Roman"/>
                <w:sz w:val="22"/>
              </w:rPr>
              <m:t>b</m:t>
            </m:r>
          </m:e>
          <m:sub>
            <m:r>
              <m:rPr>
                <m:sty m:val="p"/>
              </m:rPr>
              <w:rPr>
                <w:rFonts w:ascii="Cambria Math" w:hAnsi="Cambria Math" w:cs="Times New Roman"/>
                <w:sz w:val="22"/>
              </w:rPr>
              <m:t>r,i</m:t>
            </m:r>
          </m:sub>
        </m:sSub>
        <m:r>
          <m:rPr>
            <m:sty m:val="p"/>
          </m:rPr>
          <w:rPr>
            <w:rFonts w:ascii="Cambria Math" w:hAnsi="Cambria Math" w:cs="Times New Roman"/>
            <w:sz w:val="22"/>
          </w:rPr>
          <m:t>=</m:t>
        </m:r>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r</m:t>
            </m:r>
          </m:sub>
          <m:sup>
            <m:r>
              <m:rPr>
                <m:sty m:val="p"/>
              </m:rPr>
              <w:rPr>
                <w:rFonts w:ascii="Cambria Math" w:hAnsi="Cambria Math" w:cs="Times New Roman"/>
                <w:sz w:val="22"/>
              </w:rPr>
              <m:t>H</m:t>
            </m:r>
          </m:sup>
        </m:sSubSup>
        <m:sSup>
          <m:sSupPr>
            <m:ctrlPr>
              <w:rPr>
                <w:rFonts w:ascii="Cambria Math" w:hAnsi="Cambria Math" w:cs="Times New Roman"/>
                <w:sz w:val="22"/>
              </w:rPr>
            </m:ctrlPr>
          </m:sSupPr>
          <m:e>
            <m:r>
              <m:rPr>
                <m:sty m:val="p"/>
              </m:rPr>
              <w:rPr>
                <w:rFonts w:ascii="Cambria Math" w:hAnsi="Cambria Math" w:cs="Times New Roman"/>
                <w:sz w:val="22"/>
              </w:rPr>
              <m:t>(</m:t>
            </m:r>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r</m:t>
                </m:r>
              </m:sub>
            </m:sSub>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r</m:t>
                </m:r>
              </m:sub>
              <m:sup>
                <m:r>
                  <m:rPr>
                    <m:sty m:val="p"/>
                  </m:rPr>
                  <w:rPr>
                    <w:rFonts w:ascii="Cambria Math" w:hAnsi="Cambria Math" w:cs="Times New Roman"/>
                    <w:sz w:val="22"/>
                  </w:rPr>
                  <m:t>H</m:t>
                </m:r>
              </m:sup>
            </m:sSubSup>
            <m:r>
              <m:rPr>
                <m:sty m:val="p"/>
              </m:rPr>
              <w:rPr>
                <w:rFonts w:ascii="Cambria Math" w:hAnsi="Cambria Math" w:cs="Times New Roman"/>
                <w:sz w:val="22"/>
              </w:rPr>
              <m:t>)</m:t>
            </m:r>
          </m:e>
          <m:sup>
            <m:r>
              <m:rPr>
                <m:sty m:val="p"/>
              </m:rPr>
              <w:rPr>
                <w:rFonts w:ascii="Cambria Math" w:hAnsi="Cambria Math" w:cs="Times New Roman"/>
                <w:sz w:val="22"/>
              </w:rPr>
              <m:t>-1</m:t>
            </m:r>
          </m:sup>
        </m:sSup>
        <m:sSub>
          <m:sSubPr>
            <m:ctrlPr>
              <w:rPr>
                <w:rFonts w:ascii="Cambria Math" w:hAnsi="Cambria Math" w:cs="Times New Roman"/>
                <w:sz w:val="22"/>
              </w:rPr>
            </m:ctrlPr>
          </m:sSubPr>
          <m:e>
            <m:r>
              <m:rPr>
                <m:sty m:val="b"/>
              </m:rPr>
              <w:rPr>
                <w:rFonts w:ascii="Cambria Math" w:hAnsi="Cambria Math" w:cs="Times New Roman"/>
                <w:sz w:val="22"/>
              </w:rPr>
              <m:t>u</m:t>
            </m:r>
          </m:e>
          <m:sub>
            <m:r>
              <m:rPr>
                <m:sty m:val="p"/>
              </m:rPr>
              <w:rPr>
                <w:rFonts w:ascii="Cambria Math" w:hAnsi="Cambria Math" w:cs="Times New Roman"/>
                <w:sz w:val="22"/>
              </w:rPr>
              <m:t>r,i</m:t>
            </m:r>
          </m:sub>
        </m:sSub>
      </m:oMath>
      <w:r w:rsidRPr="00E43CB3">
        <w:rPr>
          <w:rFonts w:ascii="Times New Roman" w:hAnsi="Times New Roman" w:cs="Times New Roman"/>
          <w:sz w:val="22"/>
        </w:rPr>
        <w:t xml:space="preserve">, </w:t>
      </w:r>
      <m:oMath>
        <m:sSub>
          <m:sSubPr>
            <m:ctrlPr>
              <w:rPr>
                <w:rFonts w:ascii="Cambria Math" w:hAnsi="Cambria Math" w:cs="Times New Roman"/>
                <w:sz w:val="22"/>
              </w:rPr>
            </m:ctrlPr>
          </m:sSubPr>
          <m:e>
            <m:r>
              <m:rPr>
                <m:sty m:val="b"/>
              </m:rPr>
              <w:rPr>
                <w:rFonts w:ascii="Cambria Math" w:hAnsi="Cambria Math" w:cs="Times New Roman"/>
                <w:sz w:val="22"/>
              </w:rPr>
              <m:t>b</m:t>
            </m:r>
          </m:e>
          <m:sub>
            <m:r>
              <m:rPr>
                <m:sty m:val="p"/>
              </m:rPr>
              <w:rPr>
                <w:rFonts w:ascii="Cambria Math" w:hAnsi="Cambria Math" w:cs="Times New Roman"/>
                <w:sz w:val="22"/>
              </w:rPr>
              <m:t>t,i</m:t>
            </m:r>
          </m:sub>
        </m:sSub>
        <m:r>
          <m:rPr>
            <m:sty m:val="p"/>
          </m:rPr>
          <w:rPr>
            <w:rFonts w:ascii="Cambria Math" w:hAnsi="Cambria Math" w:cs="Times New Roman"/>
            <w:sz w:val="22"/>
          </w:rPr>
          <m:t>=</m:t>
        </m:r>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t</m:t>
            </m:r>
          </m:sub>
          <m:sup>
            <m:r>
              <m:rPr>
                <m:sty m:val="p"/>
              </m:rPr>
              <w:rPr>
                <w:rFonts w:ascii="Cambria Math" w:hAnsi="Cambria Math" w:cs="Times New Roman"/>
                <w:sz w:val="22"/>
              </w:rPr>
              <m:t>H</m:t>
            </m:r>
          </m:sup>
        </m:sSubSup>
        <m:sSup>
          <m:sSupPr>
            <m:ctrlPr>
              <w:rPr>
                <w:rFonts w:ascii="Cambria Math" w:hAnsi="Cambria Math" w:cs="Times New Roman"/>
                <w:sz w:val="22"/>
              </w:rPr>
            </m:ctrlPr>
          </m:sSupPr>
          <m:e>
            <m:r>
              <m:rPr>
                <m:sty m:val="p"/>
              </m:rPr>
              <w:rPr>
                <w:rFonts w:ascii="Cambria Math" w:hAnsi="Cambria Math" w:cs="Times New Roman"/>
                <w:sz w:val="22"/>
              </w:rPr>
              <m:t>(</m:t>
            </m:r>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t</m:t>
                </m:r>
              </m:sub>
            </m:sSub>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t</m:t>
                </m:r>
              </m:sub>
              <m:sup>
                <m:r>
                  <m:rPr>
                    <m:sty m:val="p"/>
                  </m:rPr>
                  <w:rPr>
                    <w:rFonts w:ascii="Cambria Math" w:hAnsi="Cambria Math" w:cs="Times New Roman"/>
                    <w:sz w:val="22"/>
                  </w:rPr>
                  <m:t>H</m:t>
                </m:r>
              </m:sup>
            </m:sSubSup>
            <m:r>
              <m:rPr>
                <m:sty m:val="p"/>
              </m:rPr>
              <w:rPr>
                <w:rFonts w:ascii="Cambria Math" w:hAnsi="Cambria Math" w:cs="Times New Roman"/>
                <w:sz w:val="22"/>
              </w:rPr>
              <m:t>)</m:t>
            </m:r>
          </m:e>
          <m:sup>
            <m:r>
              <m:rPr>
                <m:sty m:val="p"/>
              </m:rPr>
              <w:rPr>
                <w:rFonts w:ascii="Cambria Math" w:hAnsi="Cambria Math" w:cs="Times New Roman"/>
                <w:sz w:val="22"/>
              </w:rPr>
              <m:t>-1</m:t>
            </m:r>
          </m:sup>
        </m:sSup>
        <m:sSub>
          <m:sSubPr>
            <m:ctrlPr>
              <w:rPr>
                <w:rFonts w:ascii="Cambria Math" w:hAnsi="Cambria Math" w:cs="Times New Roman"/>
                <w:sz w:val="22"/>
              </w:rPr>
            </m:ctrlPr>
          </m:sSubPr>
          <m:e>
            <m:r>
              <m:rPr>
                <m:sty m:val="b"/>
              </m:rPr>
              <w:rPr>
                <w:rFonts w:ascii="Cambria Math" w:hAnsi="Cambria Math" w:cs="Times New Roman"/>
                <w:sz w:val="22"/>
              </w:rPr>
              <m:t>u</m:t>
            </m:r>
          </m:e>
          <m:sub>
            <m:r>
              <m:rPr>
                <m:sty m:val="p"/>
              </m:rPr>
              <w:rPr>
                <w:rFonts w:ascii="Cambria Math" w:hAnsi="Cambria Math" w:cs="Times New Roman"/>
                <w:sz w:val="22"/>
              </w:rPr>
              <m:t>t,i</m:t>
            </m:r>
          </m:sub>
        </m:sSub>
      </m:oMath>
      <w:r w:rsidRPr="00E43CB3">
        <w:rPr>
          <w:rFonts w:ascii="Times New Roman" w:hAnsi="Times New Roman" w:cs="Times New Roman"/>
          <w:sz w:val="22"/>
        </w:rPr>
        <w:t xml:space="preserve">. Finally we can obtain the best beam pair by estimating </w:t>
      </w:r>
      <m:oMath>
        <m:sSub>
          <m:sSubPr>
            <m:ctrlPr>
              <w:rPr>
                <w:rFonts w:ascii="Cambria Math" w:hAnsi="Cambria Math" w:cs="Times New Roman"/>
                <w:sz w:val="22"/>
              </w:rPr>
            </m:ctrlPr>
          </m:sSubPr>
          <m:e>
            <m:r>
              <m:rPr>
                <m:sty m:val="b"/>
              </m:rPr>
              <w:rPr>
                <w:rFonts w:ascii="Cambria Math" w:hAnsi="Cambria Math" w:cs="Times New Roman"/>
                <w:sz w:val="22"/>
              </w:rPr>
              <m:t>q</m:t>
            </m:r>
          </m:e>
          <m:sub>
            <m:r>
              <m:rPr>
                <m:sty m:val="p"/>
              </m:rPr>
              <w:rPr>
                <w:rFonts w:ascii="Cambria Math" w:hAnsi="Cambria Math" w:cs="Times New Roman"/>
                <w:sz w:val="22"/>
              </w:rPr>
              <m:t>m</m:t>
            </m:r>
          </m:sub>
        </m:sSub>
      </m:oMath>
      <w:r w:rsidRPr="00E43CB3">
        <w:rPr>
          <w:rFonts w:ascii="Times New Roman" w:hAnsi="Times New Roman" w:cs="Times New Roman"/>
          <w:sz w:val="22"/>
        </w:rPr>
        <w:t xml:space="preserve"> through reconstruction methods.</w:t>
      </w:r>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 xml:space="preserve">Notice that in order to ensure measurement matrix </w:t>
      </w:r>
      <m:oMath>
        <m:r>
          <m:rPr>
            <m:sty m:val="b"/>
          </m:rPr>
          <w:rPr>
            <w:rFonts w:ascii="Cambria Math" w:hAnsi="Cambria Math" w:cs="Times New Roman"/>
            <w:sz w:val="22"/>
          </w:rPr>
          <m:t>T</m:t>
        </m:r>
      </m:oMath>
      <w:r w:rsidRPr="00E43CB3">
        <w:rPr>
          <w:rFonts w:ascii="Times New Roman" w:hAnsi="Times New Roman" w:cs="Times New Roman"/>
          <w:sz w:val="22"/>
        </w:rPr>
        <w:t xml:space="preserve"> obeys the restricted isometry property, the transmission training vectors </w:t>
      </w:r>
      <m:oMath>
        <m:sSub>
          <m:sSubPr>
            <m:ctrlPr>
              <w:rPr>
                <w:rFonts w:ascii="Cambria Math" w:hAnsi="Cambria Math" w:cs="Times New Roman"/>
                <w:sz w:val="22"/>
              </w:rPr>
            </m:ctrlPr>
          </m:sSubPr>
          <m:e>
            <m:r>
              <m:rPr>
                <m:sty m:val="b"/>
              </m:rPr>
              <w:rPr>
                <w:rFonts w:ascii="Cambria Math" w:hAnsi="Cambria Math" w:cs="Times New Roman"/>
                <w:sz w:val="22"/>
              </w:rPr>
              <m:t>u</m:t>
            </m:r>
          </m:e>
          <m:sub>
            <m:r>
              <m:rPr>
                <m:sty m:val="p"/>
              </m:rPr>
              <w:rPr>
                <w:rFonts w:ascii="Cambria Math" w:hAnsi="Cambria Math" w:cs="Times New Roman"/>
                <w:sz w:val="22"/>
              </w:rPr>
              <m:t>t,i</m:t>
            </m:r>
          </m:sub>
        </m:sSub>
      </m:oMath>
      <w:r w:rsidRPr="00E43CB3">
        <w:rPr>
          <w:rFonts w:ascii="Times New Roman" w:hAnsi="Times New Roman" w:cs="Times New Roman"/>
          <w:sz w:val="22"/>
        </w:rPr>
        <w:t xml:space="preserve"> and reception training vectors </w:t>
      </w:r>
      <m:oMath>
        <m:sSub>
          <m:sSubPr>
            <m:ctrlPr>
              <w:rPr>
                <w:rFonts w:ascii="Cambria Math" w:hAnsi="Cambria Math" w:cs="Times New Roman"/>
                <w:sz w:val="22"/>
              </w:rPr>
            </m:ctrlPr>
          </m:sSubPr>
          <m:e>
            <m:r>
              <m:rPr>
                <m:sty m:val="b"/>
              </m:rPr>
              <w:rPr>
                <w:rFonts w:ascii="Cambria Math" w:hAnsi="Cambria Math" w:cs="Times New Roman"/>
                <w:sz w:val="22"/>
              </w:rPr>
              <m:t>u</m:t>
            </m:r>
          </m:e>
          <m:sub>
            <m:r>
              <m:rPr>
                <m:sty m:val="p"/>
              </m:rPr>
              <w:rPr>
                <w:rFonts w:ascii="Cambria Math" w:hAnsi="Cambria Math" w:cs="Times New Roman"/>
                <w:sz w:val="22"/>
              </w:rPr>
              <m:t>r,i</m:t>
            </m:r>
          </m:sub>
        </m:sSub>
      </m:oMath>
      <w:r w:rsidRPr="00E43CB3">
        <w:rPr>
          <w:rFonts w:ascii="Times New Roman" w:hAnsi="Times New Roman" w:cs="Times New Roman"/>
          <w:sz w:val="22"/>
        </w:rPr>
        <w:t xml:space="preserve"> should be randomly generated. In case of beam training from a small number of beams, the random training vectors could be generated by weighted summation of the candidate beam vectors.</w:t>
      </w:r>
    </w:p>
    <w:p w:rsidR="004B3C5E" w:rsidRPr="004B3C5E" w:rsidRDefault="004B3C5E" w:rsidP="004B3C5E">
      <w:pPr>
        <w:rPr>
          <w:rFonts w:ascii="Times New Roman" w:hAnsi="Times New Roman" w:cs="Times New Roman"/>
          <w:sz w:val="22"/>
        </w:rPr>
      </w:pPr>
    </w:p>
    <w:p w:rsidR="004B3C5E" w:rsidRDefault="004B3C5E" w:rsidP="004B3C5E">
      <w:pPr>
        <w:rPr>
          <w:rFonts w:ascii="Times New Roman" w:hAnsi="Times New Roman" w:cs="Times New Roman"/>
          <w:sz w:val="22"/>
        </w:rPr>
      </w:pPr>
    </w:p>
    <w:p w:rsidR="004B3C5E" w:rsidRDefault="004B3C5E" w:rsidP="004B3C5E">
      <w:pPr>
        <w:rPr>
          <w:rFonts w:ascii="Times New Roman" w:hAnsi="Times New Roman" w:cs="Times New Roman"/>
          <w:sz w:val="22"/>
        </w:rPr>
      </w:pPr>
    </w:p>
    <w:p w:rsidR="004B3C5E" w:rsidRDefault="004B3C5E" w:rsidP="004B3C5E">
      <w:pPr>
        <w:rPr>
          <w:rFonts w:ascii="Times New Roman" w:hAnsi="Times New Roman" w:cs="Times New Roman"/>
          <w:sz w:val="22"/>
        </w:rPr>
      </w:pPr>
    </w:p>
    <w:p w:rsidR="004B3C5E" w:rsidRDefault="004B3C5E" w:rsidP="004B3C5E">
      <w:pPr>
        <w:rPr>
          <w:rFonts w:ascii="Times New Roman" w:hAnsi="Times New Roman" w:cs="Times New Roman"/>
          <w:sz w:val="22"/>
        </w:rPr>
      </w:pPr>
    </w:p>
    <w:p w:rsidR="004B3C5E" w:rsidRPr="004B3C5E" w:rsidRDefault="004B3C5E" w:rsidP="004B3C5E">
      <w:pPr>
        <w:rPr>
          <w:rFonts w:ascii="Times New Roman" w:hAnsi="Times New Roman" w:cs="Times New Roman"/>
          <w:sz w:val="22"/>
        </w:rPr>
      </w:pPr>
    </w:p>
    <w:p w:rsidR="004B3C5E" w:rsidRPr="004B3C5E" w:rsidRDefault="004B3C5E" w:rsidP="004B3C5E"/>
    <w:sectPr w:rsidR="004B3C5E" w:rsidRPr="004B3C5E">
      <w:headerReference w:type="even" r:id="rId11"/>
      <w:footerReference w:type="even" r:id="rId12"/>
      <w:footerReference w:type="default" r:id="rId13"/>
      <w:footnotePr>
        <w:numRestart w:val="eachSect"/>
      </w:footnotePr>
      <w:pgSz w:w="12240" w:h="15840"/>
      <w:pgMar w:top="1440" w:right="1800" w:bottom="1440" w:left="1800"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986" w:rsidRDefault="00FB7986">
      <w:r>
        <w:separator/>
      </w:r>
    </w:p>
  </w:endnote>
  <w:endnote w:type="continuationSeparator" w:id="0">
    <w:p w:rsidR="00FB7986" w:rsidRDefault="00FB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1D1" w:rsidRDefault="00055B9F">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471D1" w:rsidRDefault="00C471D1">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1D1" w:rsidRDefault="00055B9F">
    <w:pPr>
      <w:pStyle w:val="a8"/>
    </w:pPr>
    <w:r>
      <w:t xml:space="preserve">Page </w:t>
    </w:r>
    <w:r>
      <w:rPr>
        <w:b/>
        <w:bCs/>
        <w:sz w:val="24"/>
        <w:szCs w:val="24"/>
      </w:rPr>
      <w:fldChar w:fldCharType="begin"/>
    </w:r>
    <w:r>
      <w:rPr>
        <w:bCs/>
      </w:rPr>
      <w:instrText xml:space="preserve"> PAGE </w:instrText>
    </w:r>
    <w:r>
      <w:rPr>
        <w:b/>
        <w:bCs/>
        <w:sz w:val="24"/>
        <w:szCs w:val="24"/>
      </w:rPr>
      <w:fldChar w:fldCharType="separate"/>
    </w:r>
    <w:r w:rsidR="004B50C5">
      <w:rPr>
        <w:bCs/>
        <w:noProof/>
      </w:rPr>
      <w:t>4</w:t>
    </w:r>
    <w:r>
      <w:rPr>
        <w:b/>
        <w:bCs/>
        <w:sz w:val="24"/>
        <w:szCs w:val="24"/>
      </w:rPr>
      <w:fldChar w:fldCharType="end"/>
    </w:r>
    <w:r>
      <w:t xml:space="preserve"> of </w:t>
    </w:r>
    <w:r>
      <w:rPr>
        <w:b/>
        <w:bCs/>
        <w:sz w:val="24"/>
        <w:szCs w:val="24"/>
      </w:rPr>
      <w:fldChar w:fldCharType="begin"/>
    </w:r>
    <w:r>
      <w:rPr>
        <w:bCs/>
      </w:rPr>
      <w:instrText xml:space="preserve"> NUMPAGES  </w:instrText>
    </w:r>
    <w:r>
      <w:rPr>
        <w:b/>
        <w:bCs/>
        <w:sz w:val="24"/>
        <w:szCs w:val="24"/>
      </w:rPr>
      <w:fldChar w:fldCharType="separate"/>
    </w:r>
    <w:r w:rsidR="004B50C5">
      <w:rPr>
        <w:bCs/>
        <w:noProof/>
      </w:rPr>
      <w:t>4</w:t>
    </w:r>
    <w:r>
      <w:rPr>
        <w:b/>
        <w:bCs/>
        <w:sz w:val="24"/>
        <w:szCs w:val="24"/>
      </w:rPr>
      <w:fldChar w:fldCharType="end"/>
    </w:r>
  </w:p>
  <w:p w:rsidR="00C471D1" w:rsidRDefault="00C471D1">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986" w:rsidRDefault="00FB7986">
      <w:r>
        <w:separator/>
      </w:r>
    </w:p>
  </w:footnote>
  <w:footnote w:type="continuationSeparator" w:id="0">
    <w:p w:rsidR="00FB7986" w:rsidRDefault="00FB79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1D1" w:rsidRDefault="00055B9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D4CD6"/>
    <w:multiLevelType w:val="multilevel"/>
    <w:tmpl w:val="18FD4CD6"/>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D2D0380"/>
    <w:multiLevelType w:val="multilevel"/>
    <w:tmpl w:val="EDAC9DD2"/>
    <w:lvl w:ilvl="0">
      <w:start w:val="1"/>
      <w:numFmt w:val="decimal"/>
      <w:lvlText w:val="%1."/>
      <w:lvlJc w:val="left"/>
      <w:pPr>
        <w:ind w:left="420" w:hanging="420"/>
      </w:pPr>
      <w:rPr>
        <w:rFonts w:ascii="Times New Roman" w:hAnsi="Times New Roman" w:cs="Times New Roman" w:hint="default"/>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38401D00"/>
    <w:multiLevelType w:val="multilevel"/>
    <w:tmpl w:val="38401D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2D06AB1"/>
    <w:multiLevelType w:val="multilevel"/>
    <w:tmpl w:val="72D06AB1"/>
    <w:lvl w:ilvl="0">
      <w:start w:val="1"/>
      <w:numFmt w:val="decimal"/>
      <w:lvlText w:val="%1."/>
      <w:lvlJc w:val="left"/>
      <w:pPr>
        <w:ind w:left="420" w:hanging="420"/>
      </w:pPr>
      <w:rPr>
        <w:rFonts w:hint="default"/>
        <w:sz w:val="28"/>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2"/>
  </w:num>
  <w:num w:numId="5">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F6E"/>
    <w:rsid w:val="000029FC"/>
    <w:rsid w:val="00003713"/>
    <w:rsid w:val="0000685E"/>
    <w:rsid w:val="00006CDF"/>
    <w:rsid w:val="000171F4"/>
    <w:rsid w:val="00024BF6"/>
    <w:rsid w:val="00025C7D"/>
    <w:rsid w:val="00025E3B"/>
    <w:rsid w:val="00033E64"/>
    <w:rsid w:val="00034562"/>
    <w:rsid w:val="00035023"/>
    <w:rsid w:val="0003532D"/>
    <w:rsid w:val="00040C6C"/>
    <w:rsid w:val="00040D7E"/>
    <w:rsid w:val="000416C6"/>
    <w:rsid w:val="00042340"/>
    <w:rsid w:val="00042C79"/>
    <w:rsid w:val="0004339C"/>
    <w:rsid w:val="00043D8C"/>
    <w:rsid w:val="00046DCB"/>
    <w:rsid w:val="000509D9"/>
    <w:rsid w:val="00054EA6"/>
    <w:rsid w:val="00055B9F"/>
    <w:rsid w:val="00056293"/>
    <w:rsid w:val="00057204"/>
    <w:rsid w:val="00061712"/>
    <w:rsid w:val="00061AFD"/>
    <w:rsid w:val="00062B70"/>
    <w:rsid w:val="00063F0A"/>
    <w:rsid w:val="0006490B"/>
    <w:rsid w:val="0007146E"/>
    <w:rsid w:val="0007593C"/>
    <w:rsid w:val="00075CB0"/>
    <w:rsid w:val="0007747B"/>
    <w:rsid w:val="0008235F"/>
    <w:rsid w:val="00082ECB"/>
    <w:rsid w:val="0008767A"/>
    <w:rsid w:val="0008787C"/>
    <w:rsid w:val="00090BCF"/>
    <w:rsid w:val="00090EB9"/>
    <w:rsid w:val="000910A0"/>
    <w:rsid w:val="00091359"/>
    <w:rsid w:val="00091CD3"/>
    <w:rsid w:val="0009408E"/>
    <w:rsid w:val="0009470F"/>
    <w:rsid w:val="00094E6D"/>
    <w:rsid w:val="00096742"/>
    <w:rsid w:val="000A0516"/>
    <w:rsid w:val="000A17B4"/>
    <w:rsid w:val="000A1B74"/>
    <w:rsid w:val="000B0CF2"/>
    <w:rsid w:val="000B4611"/>
    <w:rsid w:val="000C1292"/>
    <w:rsid w:val="000C47E7"/>
    <w:rsid w:val="000C51BD"/>
    <w:rsid w:val="000D2605"/>
    <w:rsid w:val="000D2C7A"/>
    <w:rsid w:val="000D397F"/>
    <w:rsid w:val="000D543E"/>
    <w:rsid w:val="000D7900"/>
    <w:rsid w:val="000E0B14"/>
    <w:rsid w:val="000E10A6"/>
    <w:rsid w:val="000E2276"/>
    <w:rsid w:val="000E2A50"/>
    <w:rsid w:val="000E44C7"/>
    <w:rsid w:val="000E59B6"/>
    <w:rsid w:val="000E5E80"/>
    <w:rsid w:val="000E6433"/>
    <w:rsid w:val="000F01FA"/>
    <w:rsid w:val="000F167F"/>
    <w:rsid w:val="000F197C"/>
    <w:rsid w:val="000F3CB4"/>
    <w:rsid w:val="000F74CE"/>
    <w:rsid w:val="00100F0B"/>
    <w:rsid w:val="00103578"/>
    <w:rsid w:val="001048EF"/>
    <w:rsid w:val="001049DC"/>
    <w:rsid w:val="00107E36"/>
    <w:rsid w:val="00110328"/>
    <w:rsid w:val="00111582"/>
    <w:rsid w:val="00111BDF"/>
    <w:rsid w:val="001145D8"/>
    <w:rsid w:val="00115B7E"/>
    <w:rsid w:val="001177C2"/>
    <w:rsid w:val="0012002B"/>
    <w:rsid w:val="00120FAF"/>
    <w:rsid w:val="00121587"/>
    <w:rsid w:val="00122076"/>
    <w:rsid w:val="0012310C"/>
    <w:rsid w:val="0012447C"/>
    <w:rsid w:val="00126156"/>
    <w:rsid w:val="00130B39"/>
    <w:rsid w:val="00130FF2"/>
    <w:rsid w:val="00131736"/>
    <w:rsid w:val="0013231C"/>
    <w:rsid w:val="00133C29"/>
    <w:rsid w:val="001348E8"/>
    <w:rsid w:val="00135E38"/>
    <w:rsid w:val="001370FC"/>
    <w:rsid w:val="00141A01"/>
    <w:rsid w:val="0014311F"/>
    <w:rsid w:val="00144544"/>
    <w:rsid w:val="00144600"/>
    <w:rsid w:val="001534BD"/>
    <w:rsid w:val="00153A24"/>
    <w:rsid w:val="001548C6"/>
    <w:rsid w:val="00154A69"/>
    <w:rsid w:val="00154F40"/>
    <w:rsid w:val="001569CC"/>
    <w:rsid w:val="00162636"/>
    <w:rsid w:val="00162CD3"/>
    <w:rsid w:val="00163385"/>
    <w:rsid w:val="00167CDE"/>
    <w:rsid w:val="00167E74"/>
    <w:rsid w:val="00174FD3"/>
    <w:rsid w:val="0017605A"/>
    <w:rsid w:val="00181D2C"/>
    <w:rsid w:val="00183B36"/>
    <w:rsid w:val="001841E2"/>
    <w:rsid w:val="001843DD"/>
    <w:rsid w:val="00186059"/>
    <w:rsid w:val="00191BF6"/>
    <w:rsid w:val="00191EE0"/>
    <w:rsid w:val="00193CF8"/>
    <w:rsid w:val="00197519"/>
    <w:rsid w:val="00197A25"/>
    <w:rsid w:val="001A6232"/>
    <w:rsid w:val="001B0C46"/>
    <w:rsid w:val="001B189F"/>
    <w:rsid w:val="001B48E7"/>
    <w:rsid w:val="001C0172"/>
    <w:rsid w:val="001C1AFB"/>
    <w:rsid w:val="001C4774"/>
    <w:rsid w:val="001C54CC"/>
    <w:rsid w:val="001C6343"/>
    <w:rsid w:val="001D4DF7"/>
    <w:rsid w:val="001D75E2"/>
    <w:rsid w:val="001E1AB4"/>
    <w:rsid w:val="001E7D72"/>
    <w:rsid w:val="001F1183"/>
    <w:rsid w:val="001F2462"/>
    <w:rsid w:val="001F50C8"/>
    <w:rsid w:val="001F51FC"/>
    <w:rsid w:val="001F58F2"/>
    <w:rsid w:val="001F6ED8"/>
    <w:rsid w:val="001F7405"/>
    <w:rsid w:val="00202FDD"/>
    <w:rsid w:val="00203EB1"/>
    <w:rsid w:val="00204816"/>
    <w:rsid w:val="00206476"/>
    <w:rsid w:val="00206B0F"/>
    <w:rsid w:val="00217305"/>
    <w:rsid w:val="00220DBD"/>
    <w:rsid w:val="00224AF9"/>
    <w:rsid w:val="00226479"/>
    <w:rsid w:val="002264DB"/>
    <w:rsid w:val="00227D90"/>
    <w:rsid w:val="00232AE6"/>
    <w:rsid w:val="00233018"/>
    <w:rsid w:val="0023617A"/>
    <w:rsid w:val="00236C8F"/>
    <w:rsid w:val="00237F2F"/>
    <w:rsid w:val="00241215"/>
    <w:rsid w:val="0024567A"/>
    <w:rsid w:val="002471B5"/>
    <w:rsid w:val="00250B7C"/>
    <w:rsid w:val="00251181"/>
    <w:rsid w:val="0025609C"/>
    <w:rsid w:val="00256538"/>
    <w:rsid w:val="00260A19"/>
    <w:rsid w:val="00261368"/>
    <w:rsid w:val="0026347C"/>
    <w:rsid w:val="00263CCA"/>
    <w:rsid w:val="00266AEC"/>
    <w:rsid w:val="00266F02"/>
    <w:rsid w:val="00270B66"/>
    <w:rsid w:val="002726F4"/>
    <w:rsid w:val="00272A07"/>
    <w:rsid w:val="00272F79"/>
    <w:rsid w:val="00280772"/>
    <w:rsid w:val="002827C3"/>
    <w:rsid w:val="002851F6"/>
    <w:rsid w:val="00286651"/>
    <w:rsid w:val="00286B2F"/>
    <w:rsid w:val="0028712A"/>
    <w:rsid w:val="002874B3"/>
    <w:rsid w:val="002922ED"/>
    <w:rsid w:val="00295DB1"/>
    <w:rsid w:val="0029685D"/>
    <w:rsid w:val="00296AC3"/>
    <w:rsid w:val="002A0521"/>
    <w:rsid w:val="002A1D2C"/>
    <w:rsid w:val="002A60A6"/>
    <w:rsid w:val="002A63A1"/>
    <w:rsid w:val="002A70FF"/>
    <w:rsid w:val="002B2E4A"/>
    <w:rsid w:val="002B65DE"/>
    <w:rsid w:val="002B7C0A"/>
    <w:rsid w:val="002C0738"/>
    <w:rsid w:val="002C514E"/>
    <w:rsid w:val="002C594C"/>
    <w:rsid w:val="002C6F98"/>
    <w:rsid w:val="002D0398"/>
    <w:rsid w:val="002D08CF"/>
    <w:rsid w:val="002D1A89"/>
    <w:rsid w:val="002D4800"/>
    <w:rsid w:val="002D5026"/>
    <w:rsid w:val="002D526A"/>
    <w:rsid w:val="002E0B37"/>
    <w:rsid w:val="002E2C49"/>
    <w:rsid w:val="002E3BBA"/>
    <w:rsid w:val="002E6D08"/>
    <w:rsid w:val="002E7BBD"/>
    <w:rsid w:val="002F2ADA"/>
    <w:rsid w:val="002F342E"/>
    <w:rsid w:val="002F56E8"/>
    <w:rsid w:val="002F5887"/>
    <w:rsid w:val="00301FFE"/>
    <w:rsid w:val="003067E6"/>
    <w:rsid w:val="003122A1"/>
    <w:rsid w:val="00313307"/>
    <w:rsid w:val="003156A7"/>
    <w:rsid w:val="00315A5D"/>
    <w:rsid w:val="00316A33"/>
    <w:rsid w:val="003209E4"/>
    <w:rsid w:val="0032102B"/>
    <w:rsid w:val="0032237A"/>
    <w:rsid w:val="00323CCC"/>
    <w:rsid w:val="003240B1"/>
    <w:rsid w:val="003252AC"/>
    <w:rsid w:val="00325565"/>
    <w:rsid w:val="003330CE"/>
    <w:rsid w:val="0033389E"/>
    <w:rsid w:val="00333F78"/>
    <w:rsid w:val="003358FF"/>
    <w:rsid w:val="00336148"/>
    <w:rsid w:val="00336B56"/>
    <w:rsid w:val="00343C6E"/>
    <w:rsid w:val="00350A55"/>
    <w:rsid w:val="003522F4"/>
    <w:rsid w:val="0035306F"/>
    <w:rsid w:val="00353882"/>
    <w:rsid w:val="003541B8"/>
    <w:rsid w:val="00354F8D"/>
    <w:rsid w:val="003564D9"/>
    <w:rsid w:val="0036298A"/>
    <w:rsid w:val="00364766"/>
    <w:rsid w:val="00364B64"/>
    <w:rsid w:val="00365047"/>
    <w:rsid w:val="00365886"/>
    <w:rsid w:val="0036594C"/>
    <w:rsid w:val="003669C5"/>
    <w:rsid w:val="0037059B"/>
    <w:rsid w:val="00371300"/>
    <w:rsid w:val="00373EC6"/>
    <w:rsid w:val="00376A6B"/>
    <w:rsid w:val="00377DF3"/>
    <w:rsid w:val="00377FAE"/>
    <w:rsid w:val="0038265A"/>
    <w:rsid w:val="00386376"/>
    <w:rsid w:val="00391B4A"/>
    <w:rsid w:val="0039513B"/>
    <w:rsid w:val="00397807"/>
    <w:rsid w:val="003A3C24"/>
    <w:rsid w:val="003A6BA4"/>
    <w:rsid w:val="003B3D77"/>
    <w:rsid w:val="003C00E4"/>
    <w:rsid w:val="003C37A7"/>
    <w:rsid w:val="003C4E5F"/>
    <w:rsid w:val="003C6BD8"/>
    <w:rsid w:val="003C6E7B"/>
    <w:rsid w:val="003D161D"/>
    <w:rsid w:val="003D2634"/>
    <w:rsid w:val="003D2D61"/>
    <w:rsid w:val="003D2E96"/>
    <w:rsid w:val="003D6EEC"/>
    <w:rsid w:val="003E1A5D"/>
    <w:rsid w:val="003E3DF4"/>
    <w:rsid w:val="003E490E"/>
    <w:rsid w:val="003E662B"/>
    <w:rsid w:val="003F0690"/>
    <w:rsid w:val="003F0E64"/>
    <w:rsid w:val="003F1626"/>
    <w:rsid w:val="003F2C04"/>
    <w:rsid w:val="003F3839"/>
    <w:rsid w:val="003F6FE6"/>
    <w:rsid w:val="003F7205"/>
    <w:rsid w:val="004013FE"/>
    <w:rsid w:val="00404D81"/>
    <w:rsid w:val="00404DFD"/>
    <w:rsid w:val="00406488"/>
    <w:rsid w:val="004066FA"/>
    <w:rsid w:val="004110F7"/>
    <w:rsid w:val="00414243"/>
    <w:rsid w:val="00415D7A"/>
    <w:rsid w:val="00415F71"/>
    <w:rsid w:val="00416B2C"/>
    <w:rsid w:val="004170E9"/>
    <w:rsid w:val="00417C01"/>
    <w:rsid w:val="004207B2"/>
    <w:rsid w:val="00420EED"/>
    <w:rsid w:val="0042169E"/>
    <w:rsid w:val="00424205"/>
    <w:rsid w:val="004245A4"/>
    <w:rsid w:val="00425486"/>
    <w:rsid w:val="00430288"/>
    <w:rsid w:val="0043541E"/>
    <w:rsid w:val="004361B9"/>
    <w:rsid w:val="004374D8"/>
    <w:rsid w:val="00437B94"/>
    <w:rsid w:val="0044564B"/>
    <w:rsid w:val="00446403"/>
    <w:rsid w:val="00451EF5"/>
    <w:rsid w:val="00452A07"/>
    <w:rsid w:val="00454612"/>
    <w:rsid w:val="00454A0F"/>
    <w:rsid w:val="00454D49"/>
    <w:rsid w:val="00455122"/>
    <w:rsid w:val="00456870"/>
    <w:rsid w:val="00456B25"/>
    <w:rsid w:val="00464C37"/>
    <w:rsid w:val="00464DE0"/>
    <w:rsid w:val="004652E4"/>
    <w:rsid w:val="00470C11"/>
    <w:rsid w:val="00473065"/>
    <w:rsid w:val="004806AF"/>
    <w:rsid w:val="00483719"/>
    <w:rsid w:val="00483C15"/>
    <w:rsid w:val="0048494F"/>
    <w:rsid w:val="00486C05"/>
    <w:rsid w:val="004877E1"/>
    <w:rsid w:val="004904CE"/>
    <w:rsid w:val="00491A0B"/>
    <w:rsid w:val="00492B6A"/>
    <w:rsid w:val="00495A35"/>
    <w:rsid w:val="00497E2E"/>
    <w:rsid w:val="004A00B4"/>
    <w:rsid w:val="004A4622"/>
    <w:rsid w:val="004A4CE5"/>
    <w:rsid w:val="004A78E7"/>
    <w:rsid w:val="004A7F67"/>
    <w:rsid w:val="004B0B9D"/>
    <w:rsid w:val="004B2AAD"/>
    <w:rsid w:val="004B3A37"/>
    <w:rsid w:val="004B3C5E"/>
    <w:rsid w:val="004B433B"/>
    <w:rsid w:val="004B47FD"/>
    <w:rsid w:val="004B50C5"/>
    <w:rsid w:val="004B7D01"/>
    <w:rsid w:val="004C1794"/>
    <w:rsid w:val="004C1BE1"/>
    <w:rsid w:val="004C24DF"/>
    <w:rsid w:val="004C7721"/>
    <w:rsid w:val="004D008C"/>
    <w:rsid w:val="004D03C3"/>
    <w:rsid w:val="004D1305"/>
    <w:rsid w:val="004D4136"/>
    <w:rsid w:val="004D4C98"/>
    <w:rsid w:val="004E2020"/>
    <w:rsid w:val="004E612C"/>
    <w:rsid w:val="004F03F0"/>
    <w:rsid w:val="004F1E89"/>
    <w:rsid w:val="004F3182"/>
    <w:rsid w:val="004F3548"/>
    <w:rsid w:val="004F49C8"/>
    <w:rsid w:val="004F55BF"/>
    <w:rsid w:val="004F5988"/>
    <w:rsid w:val="00502698"/>
    <w:rsid w:val="00503D5D"/>
    <w:rsid w:val="005063E8"/>
    <w:rsid w:val="00507277"/>
    <w:rsid w:val="00510F78"/>
    <w:rsid w:val="005128F6"/>
    <w:rsid w:val="00514A20"/>
    <w:rsid w:val="005206B0"/>
    <w:rsid w:val="00520860"/>
    <w:rsid w:val="00525B44"/>
    <w:rsid w:val="00526634"/>
    <w:rsid w:val="0052690D"/>
    <w:rsid w:val="00526D36"/>
    <w:rsid w:val="00527188"/>
    <w:rsid w:val="00531764"/>
    <w:rsid w:val="00533B3F"/>
    <w:rsid w:val="005342AC"/>
    <w:rsid w:val="00535E9F"/>
    <w:rsid w:val="00542112"/>
    <w:rsid w:val="00544915"/>
    <w:rsid w:val="005456EA"/>
    <w:rsid w:val="00546D24"/>
    <w:rsid w:val="00546DB3"/>
    <w:rsid w:val="00550B75"/>
    <w:rsid w:val="00553166"/>
    <w:rsid w:val="00554981"/>
    <w:rsid w:val="00555B9A"/>
    <w:rsid w:val="00557190"/>
    <w:rsid w:val="00557440"/>
    <w:rsid w:val="00560C7D"/>
    <w:rsid w:val="00561027"/>
    <w:rsid w:val="005621B7"/>
    <w:rsid w:val="00564A8A"/>
    <w:rsid w:val="00567802"/>
    <w:rsid w:val="00567C38"/>
    <w:rsid w:val="005710FA"/>
    <w:rsid w:val="0057339F"/>
    <w:rsid w:val="005739C6"/>
    <w:rsid w:val="00580A01"/>
    <w:rsid w:val="00580C74"/>
    <w:rsid w:val="00581007"/>
    <w:rsid w:val="0058117D"/>
    <w:rsid w:val="005814D4"/>
    <w:rsid w:val="00582557"/>
    <w:rsid w:val="00582D96"/>
    <w:rsid w:val="00583D8C"/>
    <w:rsid w:val="005856F3"/>
    <w:rsid w:val="005865C1"/>
    <w:rsid w:val="00586DB7"/>
    <w:rsid w:val="0059084A"/>
    <w:rsid w:val="00593D90"/>
    <w:rsid w:val="00595B55"/>
    <w:rsid w:val="00596964"/>
    <w:rsid w:val="005A0623"/>
    <w:rsid w:val="005A2581"/>
    <w:rsid w:val="005A3DBB"/>
    <w:rsid w:val="005A3F4D"/>
    <w:rsid w:val="005A4355"/>
    <w:rsid w:val="005A4E13"/>
    <w:rsid w:val="005A6564"/>
    <w:rsid w:val="005B2E37"/>
    <w:rsid w:val="005B5C6B"/>
    <w:rsid w:val="005B5D38"/>
    <w:rsid w:val="005B7B7F"/>
    <w:rsid w:val="005B7C84"/>
    <w:rsid w:val="005C08CD"/>
    <w:rsid w:val="005C1657"/>
    <w:rsid w:val="005C1DC6"/>
    <w:rsid w:val="005C3D2D"/>
    <w:rsid w:val="005C4595"/>
    <w:rsid w:val="005D1F70"/>
    <w:rsid w:val="005D49E8"/>
    <w:rsid w:val="005D4AD5"/>
    <w:rsid w:val="005D4C83"/>
    <w:rsid w:val="005D78B5"/>
    <w:rsid w:val="005E195A"/>
    <w:rsid w:val="005E2A05"/>
    <w:rsid w:val="005E3371"/>
    <w:rsid w:val="005E6759"/>
    <w:rsid w:val="005E6B0F"/>
    <w:rsid w:val="005F0458"/>
    <w:rsid w:val="005F0E3A"/>
    <w:rsid w:val="005F1533"/>
    <w:rsid w:val="005F1BE0"/>
    <w:rsid w:val="005F47B5"/>
    <w:rsid w:val="005F487B"/>
    <w:rsid w:val="005F553F"/>
    <w:rsid w:val="005F561C"/>
    <w:rsid w:val="005F5A24"/>
    <w:rsid w:val="00601FC1"/>
    <w:rsid w:val="0060273F"/>
    <w:rsid w:val="00602DE0"/>
    <w:rsid w:val="00604776"/>
    <w:rsid w:val="00604EA3"/>
    <w:rsid w:val="00606048"/>
    <w:rsid w:val="006060B8"/>
    <w:rsid w:val="00614035"/>
    <w:rsid w:val="00614140"/>
    <w:rsid w:val="0061581E"/>
    <w:rsid w:val="0061607E"/>
    <w:rsid w:val="00621B10"/>
    <w:rsid w:val="006246F3"/>
    <w:rsid w:val="006247A9"/>
    <w:rsid w:val="00624E0B"/>
    <w:rsid w:val="00624E63"/>
    <w:rsid w:val="006262D2"/>
    <w:rsid w:val="00626497"/>
    <w:rsid w:val="00627762"/>
    <w:rsid w:val="006279D0"/>
    <w:rsid w:val="006334F3"/>
    <w:rsid w:val="00633AB8"/>
    <w:rsid w:val="00633E74"/>
    <w:rsid w:val="00635A36"/>
    <w:rsid w:val="00641FDD"/>
    <w:rsid w:val="00644399"/>
    <w:rsid w:val="00645302"/>
    <w:rsid w:val="00645797"/>
    <w:rsid w:val="00646367"/>
    <w:rsid w:val="00646A80"/>
    <w:rsid w:val="0064778C"/>
    <w:rsid w:val="006522D4"/>
    <w:rsid w:val="006523F8"/>
    <w:rsid w:val="00652467"/>
    <w:rsid w:val="00653AF8"/>
    <w:rsid w:val="00654CFA"/>
    <w:rsid w:val="00655906"/>
    <w:rsid w:val="00657709"/>
    <w:rsid w:val="006605C6"/>
    <w:rsid w:val="00662945"/>
    <w:rsid w:val="0066514A"/>
    <w:rsid w:val="0066634E"/>
    <w:rsid w:val="00671760"/>
    <w:rsid w:val="006717CD"/>
    <w:rsid w:val="006723FB"/>
    <w:rsid w:val="00674A5D"/>
    <w:rsid w:val="006767FA"/>
    <w:rsid w:val="006815FF"/>
    <w:rsid w:val="00681D40"/>
    <w:rsid w:val="00682978"/>
    <w:rsid w:val="006860FF"/>
    <w:rsid w:val="0068751B"/>
    <w:rsid w:val="00687714"/>
    <w:rsid w:val="0069157B"/>
    <w:rsid w:val="00691604"/>
    <w:rsid w:val="006931CA"/>
    <w:rsid w:val="006A43B2"/>
    <w:rsid w:val="006A5A53"/>
    <w:rsid w:val="006B3471"/>
    <w:rsid w:val="006B5995"/>
    <w:rsid w:val="006B59C1"/>
    <w:rsid w:val="006C37A7"/>
    <w:rsid w:val="006C42DE"/>
    <w:rsid w:val="006C4371"/>
    <w:rsid w:val="006C46B3"/>
    <w:rsid w:val="006C54E8"/>
    <w:rsid w:val="006C7B30"/>
    <w:rsid w:val="006D00F6"/>
    <w:rsid w:val="006D05D9"/>
    <w:rsid w:val="006D0D6F"/>
    <w:rsid w:val="006D0FAA"/>
    <w:rsid w:val="006D1BE5"/>
    <w:rsid w:val="006D3049"/>
    <w:rsid w:val="006D4937"/>
    <w:rsid w:val="006D5B3F"/>
    <w:rsid w:val="006E0FCB"/>
    <w:rsid w:val="006E39E7"/>
    <w:rsid w:val="006E70BA"/>
    <w:rsid w:val="006E736D"/>
    <w:rsid w:val="006F06B4"/>
    <w:rsid w:val="006F10AF"/>
    <w:rsid w:val="006F1B55"/>
    <w:rsid w:val="006F1FF7"/>
    <w:rsid w:val="006F440D"/>
    <w:rsid w:val="007035B6"/>
    <w:rsid w:val="0070437D"/>
    <w:rsid w:val="00705BC1"/>
    <w:rsid w:val="0070612B"/>
    <w:rsid w:val="00710978"/>
    <w:rsid w:val="00714CB9"/>
    <w:rsid w:val="007164C9"/>
    <w:rsid w:val="00716F9C"/>
    <w:rsid w:val="00720611"/>
    <w:rsid w:val="00723050"/>
    <w:rsid w:val="007233C4"/>
    <w:rsid w:val="007307B7"/>
    <w:rsid w:val="00730CB4"/>
    <w:rsid w:val="0073107C"/>
    <w:rsid w:val="00731204"/>
    <w:rsid w:val="00741293"/>
    <w:rsid w:val="007414B4"/>
    <w:rsid w:val="00742BD0"/>
    <w:rsid w:val="00743132"/>
    <w:rsid w:val="00743A36"/>
    <w:rsid w:val="00745A57"/>
    <w:rsid w:val="007476B6"/>
    <w:rsid w:val="0075041A"/>
    <w:rsid w:val="00750677"/>
    <w:rsid w:val="00751B92"/>
    <w:rsid w:val="007543B0"/>
    <w:rsid w:val="0075491B"/>
    <w:rsid w:val="007549A1"/>
    <w:rsid w:val="007601CB"/>
    <w:rsid w:val="007605EB"/>
    <w:rsid w:val="00762383"/>
    <w:rsid w:val="007654F1"/>
    <w:rsid w:val="00766ED0"/>
    <w:rsid w:val="00770422"/>
    <w:rsid w:val="00770AFB"/>
    <w:rsid w:val="00770F63"/>
    <w:rsid w:val="0077152B"/>
    <w:rsid w:val="0077214F"/>
    <w:rsid w:val="0077282D"/>
    <w:rsid w:val="00772C15"/>
    <w:rsid w:val="007742AF"/>
    <w:rsid w:val="007761BA"/>
    <w:rsid w:val="00776B8A"/>
    <w:rsid w:val="00777491"/>
    <w:rsid w:val="00777702"/>
    <w:rsid w:val="00782559"/>
    <w:rsid w:val="0078682C"/>
    <w:rsid w:val="00790508"/>
    <w:rsid w:val="00792089"/>
    <w:rsid w:val="00792D06"/>
    <w:rsid w:val="007958F5"/>
    <w:rsid w:val="00797198"/>
    <w:rsid w:val="007A27E4"/>
    <w:rsid w:val="007A76D8"/>
    <w:rsid w:val="007B0E9C"/>
    <w:rsid w:val="007B2499"/>
    <w:rsid w:val="007B7FCB"/>
    <w:rsid w:val="007C03CB"/>
    <w:rsid w:val="007C0728"/>
    <w:rsid w:val="007C2083"/>
    <w:rsid w:val="007C24B5"/>
    <w:rsid w:val="007D0938"/>
    <w:rsid w:val="007D6684"/>
    <w:rsid w:val="007D782D"/>
    <w:rsid w:val="007E37DD"/>
    <w:rsid w:val="007E3B6D"/>
    <w:rsid w:val="007E3FE8"/>
    <w:rsid w:val="007E4907"/>
    <w:rsid w:val="007E4A82"/>
    <w:rsid w:val="007E795F"/>
    <w:rsid w:val="007F346E"/>
    <w:rsid w:val="007F4610"/>
    <w:rsid w:val="007F561C"/>
    <w:rsid w:val="007F5E59"/>
    <w:rsid w:val="007F7F7C"/>
    <w:rsid w:val="008004F8"/>
    <w:rsid w:val="008010DE"/>
    <w:rsid w:val="0080357B"/>
    <w:rsid w:val="008036D1"/>
    <w:rsid w:val="00804D2F"/>
    <w:rsid w:val="00805CF8"/>
    <w:rsid w:val="008115A2"/>
    <w:rsid w:val="00816833"/>
    <w:rsid w:val="008249E2"/>
    <w:rsid w:val="00824FBA"/>
    <w:rsid w:val="0082701C"/>
    <w:rsid w:val="0083054C"/>
    <w:rsid w:val="00832D60"/>
    <w:rsid w:val="00834523"/>
    <w:rsid w:val="00834EC6"/>
    <w:rsid w:val="00835163"/>
    <w:rsid w:val="00835894"/>
    <w:rsid w:val="0084159F"/>
    <w:rsid w:val="008419F1"/>
    <w:rsid w:val="00843C1A"/>
    <w:rsid w:val="00843FA9"/>
    <w:rsid w:val="00844007"/>
    <w:rsid w:val="0084658A"/>
    <w:rsid w:val="00851A1E"/>
    <w:rsid w:val="00853967"/>
    <w:rsid w:val="00853DEF"/>
    <w:rsid w:val="00855037"/>
    <w:rsid w:val="00855791"/>
    <w:rsid w:val="008569E6"/>
    <w:rsid w:val="00856CF7"/>
    <w:rsid w:val="00856E94"/>
    <w:rsid w:val="00860395"/>
    <w:rsid w:val="008604A7"/>
    <w:rsid w:val="00862463"/>
    <w:rsid w:val="008628A4"/>
    <w:rsid w:val="00866364"/>
    <w:rsid w:val="00870A87"/>
    <w:rsid w:val="008723CF"/>
    <w:rsid w:val="00877391"/>
    <w:rsid w:val="00880240"/>
    <w:rsid w:val="00880C65"/>
    <w:rsid w:val="0088364B"/>
    <w:rsid w:val="00883987"/>
    <w:rsid w:val="00885335"/>
    <w:rsid w:val="008865B0"/>
    <w:rsid w:val="00886D26"/>
    <w:rsid w:val="00891CF5"/>
    <w:rsid w:val="00894360"/>
    <w:rsid w:val="008945FA"/>
    <w:rsid w:val="00895CC4"/>
    <w:rsid w:val="0089612E"/>
    <w:rsid w:val="00896F8E"/>
    <w:rsid w:val="008A0723"/>
    <w:rsid w:val="008A3A1A"/>
    <w:rsid w:val="008A6EAC"/>
    <w:rsid w:val="008A7F63"/>
    <w:rsid w:val="008B18EA"/>
    <w:rsid w:val="008B2400"/>
    <w:rsid w:val="008B5A9A"/>
    <w:rsid w:val="008B6E18"/>
    <w:rsid w:val="008B7FAC"/>
    <w:rsid w:val="008C0A06"/>
    <w:rsid w:val="008C316F"/>
    <w:rsid w:val="008C33F9"/>
    <w:rsid w:val="008C38BB"/>
    <w:rsid w:val="008C605F"/>
    <w:rsid w:val="008C61A1"/>
    <w:rsid w:val="008C66AE"/>
    <w:rsid w:val="008D1A97"/>
    <w:rsid w:val="008D5C87"/>
    <w:rsid w:val="008D7F41"/>
    <w:rsid w:val="008E197F"/>
    <w:rsid w:val="008E1A2D"/>
    <w:rsid w:val="008E4E58"/>
    <w:rsid w:val="008E6EAF"/>
    <w:rsid w:val="008E7C72"/>
    <w:rsid w:val="008F2719"/>
    <w:rsid w:val="008F4BB3"/>
    <w:rsid w:val="008F600C"/>
    <w:rsid w:val="008F695D"/>
    <w:rsid w:val="008F72F6"/>
    <w:rsid w:val="0090098E"/>
    <w:rsid w:val="00901475"/>
    <w:rsid w:val="00903AD9"/>
    <w:rsid w:val="009046F1"/>
    <w:rsid w:val="00911F00"/>
    <w:rsid w:val="00912C28"/>
    <w:rsid w:val="00915A23"/>
    <w:rsid w:val="00916283"/>
    <w:rsid w:val="00916460"/>
    <w:rsid w:val="00920511"/>
    <w:rsid w:val="00922678"/>
    <w:rsid w:val="00922FFA"/>
    <w:rsid w:val="009259DE"/>
    <w:rsid w:val="00931C64"/>
    <w:rsid w:val="009346F1"/>
    <w:rsid w:val="00934E2D"/>
    <w:rsid w:val="00936E3C"/>
    <w:rsid w:val="0094258E"/>
    <w:rsid w:val="00943646"/>
    <w:rsid w:val="00946A1D"/>
    <w:rsid w:val="00946C4D"/>
    <w:rsid w:val="00950EFB"/>
    <w:rsid w:val="009520B9"/>
    <w:rsid w:val="00954F4B"/>
    <w:rsid w:val="009568AB"/>
    <w:rsid w:val="0096003E"/>
    <w:rsid w:val="00960E7F"/>
    <w:rsid w:val="009610F1"/>
    <w:rsid w:val="00961D1F"/>
    <w:rsid w:val="00962411"/>
    <w:rsid w:val="00962A9E"/>
    <w:rsid w:val="0096402B"/>
    <w:rsid w:val="00964D78"/>
    <w:rsid w:val="00965249"/>
    <w:rsid w:val="00966A02"/>
    <w:rsid w:val="00971E65"/>
    <w:rsid w:val="00974615"/>
    <w:rsid w:val="00990CE0"/>
    <w:rsid w:val="00990DBC"/>
    <w:rsid w:val="00993575"/>
    <w:rsid w:val="00993753"/>
    <w:rsid w:val="0099490B"/>
    <w:rsid w:val="00995990"/>
    <w:rsid w:val="00995BAA"/>
    <w:rsid w:val="00996E79"/>
    <w:rsid w:val="00997A0D"/>
    <w:rsid w:val="009A13EA"/>
    <w:rsid w:val="009A2169"/>
    <w:rsid w:val="009A2FA3"/>
    <w:rsid w:val="009A35B0"/>
    <w:rsid w:val="009A435F"/>
    <w:rsid w:val="009A5FA5"/>
    <w:rsid w:val="009B021E"/>
    <w:rsid w:val="009B0759"/>
    <w:rsid w:val="009B1628"/>
    <w:rsid w:val="009B2A9E"/>
    <w:rsid w:val="009B40DF"/>
    <w:rsid w:val="009B6190"/>
    <w:rsid w:val="009B6CE7"/>
    <w:rsid w:val="009B6E4B"/>
    <w:rsid w:val="009C31D2"/>
    <w:rsid w:val="009C4E46"/>
    <w:rsid w:val="009C610F"/>
    <w:rsid w:val="009C6E0B"/>
    <w:rsid w:val="009D2B60"/>
    <w:rsid w:val="009D495F"/>
    <w:rsid w:val="009D54AD"/>
    <w:rsid w:val="009D6220"/>
    <w:rsid w:val="009D669F"/>
    <w:rsid w:val="009D7AEE"/>
    <w:rsid w:val="009D7E90"/>
    <w:rsid w:val="009E01F0"/>
    <w:rsid w:val="009E088F"/>
    <w:rsid w:val="009E261C"/>
    <w:rsid w:val="009E37E3"/>
    <w:rsid w:val="009E3A85"/>
    <w:rsid w:val="009E3D0E"/>
    <w:rsid w:val="009E53B5"/>
    <w:rsid w:val="009E5B7A"/>
    <w:rsid w:val="009F5140"/>
    <w:rsid w:val="009F5618"/>
    <w:rsid w:val="00A019B7"/>
    <w:rsid w:val="00A03411"/>
    <w:rsid w:val="00A0343D"/>
    <w:rsid w:val="00A07250"/>
    <w:rsid w:val="00A111C1"/>
    <w:rsid w:val="00A11613"/>
    <w:rsid w:val="00A12621"/>
    <w:rsid w:val="00A13EB1"/>
    <w:rsid w:val="00A1616E"/>
    <w:rsid w:val="00A171BE"/>
    <w:rsid w:val="00A20527"/>
    <w:rsid w:val="00A20E04"/>
    <w:rsid w:val="00A22348"/>
    <w:rsid w:val="00A23576"/>
    <w:rsid w:val="00A26F6E"/>
    <w:rsid w:val="00A2709A"/>
    <w:rsid w:val="00A271C1"/>
    <w:rsid w:val="00A306D1"/>
    <w:rsid w:val="00A32ADB"/>
    <w:rsid w:val="00A36717"/>
    <w:rsid w:val="00A37CE1"/>
    <w:rsid w:val="00A418D5"/>
    <w:rsid w:val="00A424E7"/>
    <w:rsid w:val="00A42B82"/>
    <w:rsid w:val="00A47ED3"/>
    <w:rsid w:val="00A47FA6"/>
    <w:rsid w:val="00A51E8B"/>
    <w:rsid w:val="00A54213"/>
    <w:rsid w:val="00A6326E"/>
    <w:rsid w:val="00A64C89"/>
    <w:rsid w:val="00A679BD"/>
    <w:rsid w:val="00A7002D"/>
    <w:rsid w:val="00A71D5A"/>
    <w:rsid w:val="00A75049"/>
    <w:rsid w:val="00A75AE8"/>
    <w:rsid w:val="00A77C22"/>
    <w:rsid w:val="00A81A59"/>
    <w:rsid w:val="00A82795"/>
    <w:rsid w:val="00A829A9"/>
    <w:rsid w:val="00A8321D"/>
    <w:rsid w:val="00A83958"/>
    <w:rsid w:val="00A93292"/>
    <w:rsid w:val="00A93672"/>
    <w:rsid w:val="00A93CE0"/>
    <w:rsid w:val="00A94145"/>
    <w:rsid w:val="00A951D7"/>
    <w:rsid w:val="00A976E1"/>
    <w:rsid w:val="00AA0F85"/>
    <w:rsid w:val="00AA1A3B"/>
    <w:rsid w:val="00AA1D4D"/>
    <w:rsid w:val="00AA3D4E"/>
    <w:rsid w:val="00AA4559"/>
    <w:rsid w:val="00AA4DFF"/>
    <w:rsid w:val="00AA5A72"/>
    <w:rsid w:val="00AA746D"/>
    <w:rsid w:val="00AB1286"/>
    <w:rsid w:val="00AB2810"/>
    <w:rsid w:val="00AB4232"/>
    <w:rsid w:val="00AB445F"/>
    <w:rsid w:val="00AB5A84"/>
    <w:rsid w:val="00AB6FDE"/>
    <w:rsid w:val="00AC13D6"/>
    <w:rsid w:val="00AC1BAC"/>
    <w:rsid w:val="00AC252D"/>
    <w:rsid w:val="00AC3213"/>
    <w:rsid w:val="00AC34C5"/>
    <w:rsid w:val="00AD2C75"/>
    <w:rsid w:val="00AD59BF"/>
    <w:rsid w:val="00AD71C3"/>
    <w:rsid w:val="00AE1614"/>
    <w:rsid w:val="00AE2600"/>
    <w:rsid w:val="00AE48A4"/>
    <w:rsid w:val="00AE5F48"/>
    <w:rsid w:val="00AF0A63"/>
    <w:rsid w:val="00AF1443"/>
    <w:rsid w:val="00AF42D3"/>
    <w:rsid w:val="00AF4697"/>
    <w:rsid w:val="00AF4E7E"/>
    <w:rsid w:val="00AF63D3"/>
    <w:rsid w:val="00AF6AB5"/>
    <w:rsid w:val="00AF733F"/>
    <w:rsid w:val="00B00824"/>
    <w:rsid w:val="00B04795"/>
    <w:rsid w:val="00B0655A"/>
    <w:rsid w:val="00B07EE5"/>
    <w:rsid w:val="00B10483"/>
    <w:rsid w:val="00B1173B"/>
    <w:rsid w:val="00B11E11"/>
    <w:rsid w:val="00B12100"/>
    <w:rsid w:val="00B1364F"/>
    <w:rsid w:val="00B13C50"/>
    <w:rsid w:val="00B14E26"/>
    <w:rsid w:val="00B15623"/>
    <w:rsid w:val="00B22DAB"/>
    <w:rsid w:val="00B24D46"/>
    <w:rsid w:val="00B25C53"/>
    <w:rsid w:val="00B25C9E"/>
    <w:rsid w:val="00B27214"/>
    <w:rsid w:val="00B312CD"/>
    <w:rsid w:val="00B31C15"/>
    <w:rsid w:val="00B32929"/>
    <w:rsid w:val="00B35B73"/>
    <w:rsid w:val="00B3760F"/>
    <w:rsid w:val="00B37F63"/>
    <w:rsid w:val="00B41056"/>
    <w:rsid w:val="00B41780"/>
    <w:rsid w:val="00B42374"/>
    <w:rsid w:val="00B43EC6"/>
    <w:rsid w:val="00B44EB7"/>
    <w:rsid w:val="00B45971"/>
    <w:rsid w:val="00B4598A"/>
    <w:rsid w:val="00B46725"/>
    <w:rsid w:val="00B46CB3"/>
    <w:rsid w:val="00B46D03"/>
    <w:rsid w:val="00B46DC6"/>
    <w:rsid w:val="00B51493"/>
    <w:rsid w:val="00B5320B"/>
    <w:rsid w:val="00B53B8D"/>
    <w:rsid w:val="00B55029"/>
    <w:rsid w:val="00B60D5F"/>
    <w:rsid w:val="00B65FBA"/>
    <w:rsid w:val="00B71404"/>
    <w:rsid w:val="00B719F3"/>
    <w:rsid w:val="00B7465A"/>
    <w:rsid w:val="00B76B49"/>
    <w:rsid w:val="00B77E04"/>
    <w:rsid w:val="00B82836"/>
    <w:rsid w:val="00B829B6"/>
    <w:rsid w:val="00B84235"/>
    <w:rsid w:val="00B8515D"/>
    <w:rsid w:val="00B93813"/>
    <w:rsid w:val="00B93944"/>
    <w:rsid w:val="00B9573F"/>
    <w:rsid w:val="00B96672"/>
    <w:rsid w:val="00B97570"/>
    <w:rsid w:val="00BA0E5E"/>
    <w:rsid w:val="00BA66C4"/>
    <w:rsid w:val="00BA793E"/>
    <w:rsid w:val="00BB2322"/>
    <w:rsid w:val="00BB2632"/>
    <w:rsid w:val="00BB41CC"/>
    <w:rsid w:val="00BB4F16"/>
    <w:rsid w:val="00BB57CA"/>
    <w:rsid w:val="00BB6BE5"/>
    <w:rsid w:val="00BB6E3C"/>
    <w:rsid w:val="00BB6F48"/>
    <w:rsid w:val="00BB71BC"/>
    <w:rsid w:val="00BB74D5"/>
    <w:rsid w:val="00BC15FD"/>
    <w:rsid w:val="00BC5061"/>
    <w:rsid w:val="00BC5202"/>
    <w:rsid w:val="00BC75A6"/>
    <w:rsid w:val="00BC7DC3"/>
    <w:rsid w:val="00BD3E76"/>
    <w:rsid w:val="00BD525B"/>
    <w:rsid w:val="00BD7B20"/>
    <w:rsid w:val="00BE09B0"/>
    <w:rsid w:val="00BE0DFF"/>
    <w:rsid w:val="00BE4F19"/>
    <w:rsid w:val="00BE7C00"/>
    <w:rsid w:val="00BF0EFE"/>
    <w:rsid w:val="00BF4608"/>
    <w:rsid w:val="00BF4E0A"/>
    <w:rsid w:val="00BF5BD3"/>
    <w:rsid w:val="00BF65B2"/>
    <w:rsid w:val="00BF67D4"/>
    <w:rsid w:val="00C03654"/>
    <w:rsid w:val="00C03DE9"/>
    <w:rsid w:val="00C06452"/>
    <w:rsid w:val="00C07BFF"/>
    <w:rsid w:val="00C112FB"/>
    <w:rsid w:val="00C11CF1"/>
    <w:rsid w:val="00C1555E"/>
    <w:rsid w:val="00C15EFC"/>
    <w:rsid w:val="00C17A6E"/>
    <w:rsid w:val="00C22CEA"/>
    <w:rsid w:val="00C244DA"/>
    <w:rsid w:val="00C24DE1"/>
    <w:rsid w:val="00C27B67"/>
    <w:rsid w:val="00C32666"/>
    <w:rsid w:val="00C32F24"/>
    <w:rsid w:val="00C36103"/>
    <w:rsid w:val="00C36796"/>
    <w:rsid w:val="00C368B5"/>
    <w:rsid w:val="00C36BED"/>
    <w:rsid w:val="00C36D27"/>
    <w:rsid w:val="00C37293"/>
    <w:rsid w:val="00C37D9B"/>
    <w:rsid w:val="00C400F1"/>
    <w:rsid w:val="00C4569E"/>
    <w:rsid w:val="00C45930"/>
    <w:rsid w:val="00C45A92"/>
    <w:rsid w:val="00C471D1"/>
    <w:rsid w:val="00C47737"/>
    <w:rsid w:val="00C52F65"/>
    <w:rsid w:val="00C54715"/>
    <w:rsid w:val="00C570DD"/>
    <w:rsid w:val="00C604B4"/>
    <w:rsid w:val="00C6073C"/>
    <w:rsid w:val="00C60BAD"/>
    <w:rsid w:val="00C62603"/>
    <w:rsid w:val="00C62755"/>
    <w:rsid w:val="00C64477"/>
    <w:rsid w:val="00C67E7E"/>
    <w:rsid w:val="00C70965"/>
    <w:rsid w:val="00C70D6D"/>
    <w:rsid w:val="00C71AA5"/>
    <w:rsid w:val="00C729FE"/>
    <w:rsid w:val="00C76F60"/>
    <w:rsid w:val="00C80D38"/>
    <w:rsid w:val="00C8191C"/>
    <w:rsid w:val="00C82150"/>
    <w:rsid w:val="00C8569E"/>
    <w:rsid w:val="00C86108"/>
    <w:rsid w:val="00C876B2"/>
    <w:rsid w:val="00C909FA"/>
    <w:rsid w:val="00C923DD"/>
    <w:rsid w:val="00C96C61"/>
    <w:rsid w:val="00C96CF9"/>
    <w:rsid w:val="00C9725C"/>
    <w:rsid w:val="00CA055F"/>
    <w:rsid w:val="00CA73A1"/>
    <w:rsid w:val="00CB1D77"/>
    <w:rsid w:val="00CB2EE8"/>
    <w:rsid w:val="00CB46CE"/>
    <w:rsid w:val="00CB4848"/>
    <w:rsid w:val="00CB4854"/>
    <w:rsid w:val="00CB7582"/>
    <w:rsid w:val="00CC32A6"/>
    <w:rsid w:val="00CC3F9B"/>
    <w:rsid w:val="00CC4E42"/>
    <w:rsid w:val="00CC66BD"/>
    <w:rsid w:val="00CC67B9"/>
    <w:rsid w:val="00CC6F07"/>
    <w:rsid w:val="00CC74FD"/>
    <w:rsid w:val="00CD049C"/>
    <w:rsid w:val="00CD2120"/>
    <w:rsid w:val="00CD3A5A"/>
    <w:rsid w:val="00CD40F4"/>
    <w:rsid w:val="00CD53A5"/>
    <w:rsid w:val="00CE0559"/>
    <w:rsid w:val="00CE10F7"/>
    <w:rsid w:val="00CE19D0"/>
    <w:rsid w:val="00CE1DB8"/>
    <w:rsid w:val="00CE1FFA"/>
    <w:rsid w:val="00CE44D3"/>
    <w:rsid w:val="00CE4B70"/>
    <w:rsid w:val="00CE4FC0"/>
    <w:rsid w:val="00CE604A"/>
    <w:rsid w:val="00CE75D0"/>
    <w:rsid w:val="00CF172C"/>
    <w:rsid w:val="00CF1CA4"/>
    <w:rsid w:val="00D00C59"/>
    <w:rsid w:val="00D012DF"/>
    <w:rsid w:val="00D0188C"/>
    <w:rsid w:val="00D02408"/>
    <w:rsid w:val="00D02725"/>
    <w:rsid w:val="00D062E1"/>
    <w:rsid w:val="00D10A8A"/>
    <w:rsid w:val="00D12915"/>
    <w:rsid w:val="00D1318A"/>
    <w:rsid w:val="00D13E41"/>
    <w:rsid w:val="00D15CCF"/>
    <w:rsid w:val="00D16A13"/>
    <w:rsid w:val="00D171D2"/>
    <w:rsid w:val="00D21B6F"/>
    <w:rsid w:val="00D2595B"/>
    <w:rsid w:val="00D26704"/>
    <w:rsid w:val="00D30D13"/>
    <w:rsid w:val="00D317C6"/>
    <w:rsid w:val="00D31EA3"/>
    <w:rsid w:val="00D32B61"/>
    <w:rsid w:val="00D335E6"/>
    <w:rsid w:val="00D33A6B"/>
    <w:rsid w:val="00D36721"/>
    <w:rsid w:val="00D40DD1"/>
    <w:rsid w:val="00D41835"/>
    <w:rsid w:val="00D44264"/>
    <w:rsid w:val="00D44828"/>
    <w:rsid w:val="00D47482"/>
    <w:rsid w:val="00D50567"/>
    <w:rsid w:val="00D51B45"/>
    <w:rsid w:val="00D52EA1"/>
    <w:rsid w:val="00D55EA1"/>
    <w:rsid w:val="00D60705"/>
    <w:rsid w:val="00D61790"/>
    <w:rsid w:val="00D62B95"/>
    <w:rsid w:val="00D62FEB"/>
    <w:rsid w:val="00D64209"/>
    <w:rsid w:val="00D65FFC"/>
    <w:rsid w:val="00D662EB"/>
    <w:rsid w:val="00D66BD9"/>
    <w:rsid w:val="00D7003C"/>
    <w:rsid w:val="00D70834"/>
    <w:rsid w:val="00D7176F"/>
    <w:rsid w:val="00D72145"/>
    <w:rsid w:val="00D73283"/>
    <w:rsid w:val="00D7683D"/>
    <w:rsid w:val="00D80531"/>
    <w:rsid w:val="00D83015"/>
    <w:rsid w:val="00D8569C"/>
    <w:rsid w:val="00D870F1"/>
    <w:rsid w:val="00D922D4"/>
    <w:rsid w:val="00D94731"/>
    <w:rsid w:val="00D94B0F"/>
    <w:rsid w:val="00D94DB7"/>
    <w:rsid w:val="00D97499"/>
    <w:rsid w:val="00DA1FDA"/>
    <w:rsid w:val="00DA27CC"/>
    <w:rsid w:val="00DA5146"/>
    <w:rsid w:val="00DA5363"/>
    <w:rsid w:val="00DA73DE"/>
    <w:rsid w:val="00DB4299"/>
    <w:rsid w:val="00DB46B5"/>
    <w:rsid w:val="00DB584B"/>
    <w:rsid w:val="00DB5B28"/>
    <w:rsid w:val="00DB708A"/>
    <w:rsid w:val="00DC064B"/>
    <w:rsid w:val="00DC0824"/>
    <w:rsid w:val="00DC089C"/>
    <w:rsid w:val="00DC4FD4"/>
    <w:rsid w:val="00DD133F"/>
    <w:rsid w:val="00DD205D"/>
    <w:rsid w:val="00DD31A6"/>
    <w:rsid w:val="00DD39CF"/>
    <w:rsid w:val="00DE7E00"/>
    <w:rsid w:val="00DF275F"/>
    <w:rsid w:val="00DF391B"/>
    <w:rsid w:val="00DF39BE"/>
    <w:rsid w:val="00DF50DD"/>
    <w:rsid w:val="00DF6177"/>
    <w:rsid w:val="00DF6997"/>
    <w:rsid w:val="00E017B6"/>
    <w:rsid w:val="00E03434"/>
    <w:rsid w:val="00E12A0C"/>
    <w:rsid w:val="00E12F18"/>
    <w:rsid w:val="00E14D3A"/>
    <w:rsid w:val="00E158EC"/>
    <w:rsid w:val="00E21250"/>
    <w:rsid w:val="00E23249"/>
    <w:rsid w:val="00E24A5C"/>
    <w:rsid w:val="00E3178A"/>
    <w:rsid w:val="00E403DD"/>
    <w:rsid w:val="00E40A2F"/>
    <w:rsid w:val="00E4207E"/>
    <w:rsid w:val="00E43CB3"/>
    <w:rsid w:val="00E51F12"/>
    <w:rsid w:val="00E534FB"/>
    <w:rsid w:val="00E55E4C"/>
    <w:rsid w:val="00E56F4A"/>
    <w:rsid w:val="00E57262"/>
    <w:rsid w:val="00E60203"/>
    <w:rsid w:val="00E62C15"/>
    <w:rsid w:val="00E6401C"/>
    <w:rsid w:val="00E657A0"/>
    <w:rsid w:val="00E702FF"/>
    <w:rsid w:val="00E7090B"/>
    <w:rsid w:val="00E75C76"/>
    <w:rsid w:val="00E76911"/>
    <w:rsid w:val="00E7736B"/>
    <w:rsid w:val="00E82075"/>
    <w:rsid w:val="00E827B4"/>
    <w:rsid w:val="00E83085"/>
    <w:rsid w:val="00E845A6"/>
    <w:rsid w:val="00E84EC8"/>
    <w:rsid w:val="00E87D0A"/>
    <w:rsid w:val="00E907AA"/>
    <w:rsid w:val="00E9357A"/>
    <w:rsid w:val="00E93586"/>
    <w:rsid w:val="00EA03F6"/>
    <w:rsid w:val="00EA2A0B"/>
    <w:rsid w:val="00EA2C6D"/>
    <w:rsid w:val="00EA67F3"/>
    <w:rsid w:val="00EA6B48"/>
    <w:rsid w:val="00EA6EEC"/>
    <w:rsid w:val="00EA7C7B"/>
    <w:rsid w:val="00EB15B5"/>
    <w:rsid w:val="00EB22F4"/>
    <w:rsid w:val="00EB248B"/>
    <w:rsid w:val="00EB41E6"/>
    <w:rsid w:val="00EB6194"/>
    <w:rsid w:val="00EC6148"/>
    <w:rsid w:val="00EC7FD4"/>
    <w:rsid w:val="00ED2661"/>
    <w:rsid w:val="00ED39D9"/>
    <w:rsid w:val="00ED4455"/>
    <w:rsid w:val="00ED7CA3"/>
    <w:rsid w:val="00EE352C"/>
    <w:rsid w:val="00EE357E"/>
    <w:rsid w:val="00EE4156"/>
    <w:rsid w:val="00EE5012"/>
    <w:rsid w:val="00EE5EE1"/>
    <w:rsid w:val="00EF0539"/>
    <w:rsid w:val="00EF07FA"/>
    <w:rsid w:val="00F0254B"/>
    <w:rsid w:val="00F02C2A"/>
    <w:rsid w:val="00F0362B"/>
    <w:rsid w:val="00F06790"/>
    <w:rsid w:val="00F0783F"/>
    <w:rsid w:val="00F1052A"/>
    <w:rsid w:val="00F13A90"/>
    <w:rsid w:val="00F1600B"/>
    <w:rsid w:val="00F20647"/>
    <w:rsid w:val="00F22484"/>
    <w:rsid w:val="00F231DE"/>
    <w:rsid w:val="00F27208"/>
    <w:rsid w:val="00F27337"/>
    <w:rsid w:val="00F30868"/>
    <w:rsid w:val="00F3155A"/>
    <w:rsid w:val="00F34C62"/>
    <w:rsid w:val="00F359F4"/>
    <w:rsid w:val="00F44356"/>
    <w:rsid w:val="00F47C0D"/>
    <w:rsid w:val="00F47E78"/>
    <w:rsid w:val="00F50692"/>
    <w:rsid w:val="00F55394"/>
    <w:rsid w:val="00F5693B"/>
    <w:rsid w:val="00F56DCD"/>
    <w:rsid w:val="00F571BD"/>
    <w:rsid w:val="00F615E8"/>
    <w:rsid w:val="00F70A7E"/>
    <w:rsid w:val="00F7624B"/>
    <w:rsid w:val="00F76707"/>
    <w:rsid w:val="00F8023F"/>
    <w:rsid w:val="00F8234C"/>
    <w:rsid w:val="00F83E7F"/>
    <w:rsid w:val="00F86588"/>
    <w:rsid w:val="00F877B0"/>
    <w:rsid w:val="00F90B15"/>
    <w:rsid w:val="00F93CA1"/>
    <w:rsid w:val="00F9743E"/>
    <w:rsid w:val="00FA27B8"/>
    <w:rsid w:val="00FA2ED1"/>
    <w:rsid w:val="00FA581E"/>
    <w:rsid w:val="00FA71B9"/>
    <w:rsid w:val="00FB3830"/>
    <w:rsid w:val="00FB3C59"/>
    <w:rsid w:val="00FB5366"/>
    <w:rsid w:val="00FB6D7C"/>
    <w:rsid w:val="00FB7986"/>
    <w:rsid w:val="00FC01D0"/>
    <w:rsid w:val="00FC10BB"/>
    <w:rsid w:val="00FC1202"/>
    <w:rsid w:val="00FC1588"/>
    <w:rsid w:val="00FC42AD"/>
    <w:rsid w:val="00FC4300"/>
    <w:rsid w:val="00FC5F14"/>
    <w:rsid w:val="00FC6468"/>
    <w:rsid w:val="00FD1E56"/>
    <w:rsid w:val="00FD3228"/>
    <w:rsid w:val="00FE0306"/>
    <w:rsid w:val="00FE0438"/>
    <w:rsid w:val="00FE29A4"/>
    <w:rsid w:val="00FE3A62"/>
    <w:rsid w:val="00FE4970"/>
    <w:rsid w:val="00FF27B9"/>
    <w:rsid w:val="00FF4014"/>
    <w:rsid w:val="00FF5CB2"/>
    <w:rsid w:val="00FF76E6"/>
    <w:rsid w:val="03BB7FB9"/>
    <w:rsid w:val="061A49AE"/>
    <w:rsid w:val="0A546EAB"/>
    <w:rsid w:val="0A8C3744"/>
    <w:rsid w:val="0C175474"/>
    <w:rsid w:val="0CED51D3"/>
    <w:rsid w:val="10044294"/>
    <w:rsid w:val="114C2681"/>
    <w:rsid w:val="18D619B4"/>
    <w:rsid w:val="19422AFC"/>
    <w:rsid w:val="19BF0605"/>
    <w:rsid w:val="2D3B3B10"/>
    <w:rsid w:val="3D190569"/>
    <w:rsid w:val="4C0100B5"/>
    <w:rsid w:val="4DE85208"/>
    <w:rsid w:val="57265697"/>
    <w:rsid w:val="58364FB1"/>
    <w:rsid w:val="588646FA"/>
    <w:rsid w:val="60D420DB"/>
    <w:rsid w:val="70542259"/>
    <w:rsid w:val="78D51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D984197-E75C-4B8F-85B2-96C985CAC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numPr>
        <w:numId w:val="1"/>
      </w:numPr>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Document Map"/>
    <w:basedOn w:val="a"/>
    <w:link w:val="Char1"/>
    <w:uiPriority w:val="99"/>
    <w:unhideWhenUsed/>
    <w:qFormat/>
    <w:rPr>
      <w:rFonts w:ascii="宋体" w:eastAsia="宋体"/>
      <w:sz w:val="18"/>
      <w:szCs w:val="18"/>
    </w:rPr>
  </w:style>
  <w:style w:type="paragraph" w:styleId="a6">
    <w:name w:val="Body Text"/>
    <w:basedOn w:val="a"/>
    <w:uiPriority w:val="99"/>
    <w:unhideWhenUsed/>
    <w:pPr>
      <w:spacing w:after="120"/>
    </w:pPr>
    <w:rPr>
      <w:rFonts w:ascii="Times" w:hAnsi="Times"/>
      <w:szCs w:val="24"/>
    </w:rPr>
  </w:style>
  <w:style w:type="paragraph" w:styleId="a7">
    <w:name w:val="Balloon Text"/>
    <w:basedOn w:val="a"/>
    <w:link w:val="Char2"/>
    <w:uiPriority w:val="99"/>
    <w:unhideWhenUsed/>
    <w:qFormat/>
    <w:rPr>
      <w:sz w:val="18"/>
      <w:szCs w:val="18"/>
    </w:rPr>
  </w:style>
  <w:style w:type="paragraph" w:styleId="a8">
    <w:name w:val="footer"/>
    <w:basedOn w:val="a"/>
    <w:link w:val="Char3"/>
    <w:uiPriority w:val="99"/>
    <w:unhideWhenUsed/>
    <w:qFormat/>
    <w:pPr>
      <w:tabs>
        <w:tab w:val="center" w:pos="4153"/>
        <w:tab w:val="right" w:pos="8306"/>
      </w:tabs>
      <w:snapToGrid w:val="0"/>
      <w:jc w:val="left"/>
    </w:pPr>
    <w:rPr>
      <w:sz w:val="18"/>
      <w:szCs w:val="18"/>
    </w:rPr>
  </w:style>
  <w:style w:type="paragraph" w:styleId="a9">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character" w:styleId="aa">
    <w:name w:val="page number"/>
    <w:basedOn w:val="a0"/>
    <w:uiPriority w:val="99"/>
    <w:unhideWhenUsed/>
  </w:style>
  <w:style w:type="character" w:styleId="ab">
    <w:name w:val="annotation reference"/>
    <w:basedOn w:val="a0"/>
    <w:uiPriority w:val="99"/>
    <w:unhideWhenUsed/>
    <w:qFormat/>
    <w:rPr>
      <w:sz w:val="21"/>
      <w:szCs w:val="21"/>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页眉 Char"/>
    <w:basedOn w:val="a0"/>
    <w:link w:val="a9"/>
    <w:uiPriority w:val="99"/>
    <w:semiHidden/>
    <w:qFormat/>
    <w:rPr>
      <w:sz w:val="18"/>
      <w:szCs w:val="18"/>
    </w:rPr>
  </w:style>
  <w:style w:type="character" w:customStyle="1" w:styleId="Char3">
    <w:name w:val="页脚 Char"/>
    <w:basedOn w:val="a0"/>
    <w:link w:val="a8"/>
    <w:uiPriority w:val="99"/>
    <w:qFormat/>
    <w:rPr>
      <w:sz w:val="18"/>
      <w:szCs w:val="18"/>
    </w:rPr>
  </w:style>
  <w:style w:type="character" w:customStyle="1" w:styleId="1Char">
    <w:name w:val="标题 1 Char"/>
    <w:basedOn w:val="a0"/>
    <w:link w:val="1"/>
    <w:qFormat/>
    <w:rPr>
      <w:b/>
      <w:bCs/>
      <w:kern w:val="44"/>
      <w:sz w:val="44"/>
      <w:szCs w:val="44"/>
    </w:rPr>
  </w:style>
  <w:style w:type="character" w:customStyle="1" w:styleId="Char1">
    <w:name w:val="文档结构图 Char"/>
    <w:basedOn w:val="a0"/>
    <w:link w:val="a5"/>
    <w:uiPriority w:val="99"/>
    <w:semiHidden/>
    <w:qFormat/>
    <w:rPr>
      <w:rFonts w:ascii="宋体" w:eastAsia="宋体"/>
      <w:sz w:val="18"/>
      <w:szCs w:val="18"/>
    </w:rPr>
  </w:style>
  <w:style w:type="paragraph" w:customStyle="1" w:styleId="10">
    <w:name w:val="列出段落1"/>
    <w:basedOn w:val="a"/>
    <w:uiPriority w:val="34"/>
    <w:qFormat/>
    <w:pPr>
      <w:ind w:firstLineChars="200" w:firstLine="420"/>
    </w:pPr>
  </w:style>
  <w:style w:type="character" w:customStyle="1" w:styleId="Char2">
    <w:name w:val="批注框文本 Char"/>
    <w:basedOn w:val="a0"/>
    <w:link w:val="a7"/>
    <w:uiPriority w:val="99"/>
    <w:semiHidden/>
    <w:qFormat/>
    <w:rPr>
      <w:sz w:val="18"/>
      <w:szCs w:val="18"/>
    </w:rPr>
  </w:style>
  <w:style w:type="character" w:customStyle="1" w:styleId="Char0">
    <w:name w:val="批注文字 Char"/>
    <w:basedOn w:val="a0"/>
    <w:link w:val="a4"/>
    <w:uiPriority w:val="99"/>
    <w:semiHidden/>
    <w:qFormat/>
  </w:style>
  <w:style w:type="character" w:customStyle="1" w:styleId="Char">
    <w:name w:val="批注主题 Char"/>
    <w:basedOn w:val="Char0"/>
    <w:link w:val="a3"/>
    <w:uiPriority w:val="99"/>
    <w:semiHidden/>
    <w:qFormat/>
    <w:rPr>
      <w:b/>
      <w:bCs/>
    </w:rPr>
  </w:style>
  <w:style w:type="paragraph" w:customStyle="1" w:styleId="2">
    <w:name w:val="正文（首行缩进2字符）"/>
    <w:basedOn w:val="a"/>
    <w:link w:val="2Char"/>
    <w:qFormat/>
    <w:pPr>
      <w:spacing w:line="300" w:lineRule="auto"/>
      <w:ind w:firstLineChars="200" w:firstLine="440"/>
    </w:pPr>
    <w:rPr>
      <w:rFonts w:ascii="Times New Roman" w:eastAsia="宋体" w:hAnsi="Times New Roman" w:cs="Times New Roman"/>
      <w:sz w:val="24"/>
    </w:rPr>
  </w:style>
  <w:style w:type="character" w:customStyle="1" w:styleId="2Char">
    <w:name w:val="正文（首行缩进2字符） Char"/>
    <w:link w:val="2"/>
    <w:qFormat/>
    <w:rPr>
      <w:rFonts w:ascii="Times New Roman" w:eastAsia="宋体" w:hAnsi="Times New Roman" w:cs="Times New Roman"/>
      <w:sz w:val="24"/>
    </w:rPr>
  </w:style>
  <w:style w:type="paragraph" w:customStyle="1" w:styleId="TAL">
    <w:name w:val="TAL"/>
    <w:basedOn w:val="a"/>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NF">
    <w:name w:val="NF"/>
    <w:basedOn w:val="a"/>
    <w:qFormat/>
    <w:pPr>
      <w:keepNext/>
      <w:keepLines/>
      <w:widowControl/>
      <w:overflowPunct w:val="0"/>
      <w:autoSpaceDE w:val="0"/>
      <w:autoSpaceDN w:val="0"/>
      <w:adjustRightInd w:val="0"/>
      <w:ind w:left="1135" w:hanging="851"/>
      <w:jc w:val="left"/>
      <w:textAlignment w:val="baseline"/>
    </w:pPr>
    <w:rPr>
      <w:rFonts w:ascii="Arial" w:eastAsia="Times New Roman" w:hAnsi="Arial" w:cs="Times New Roman"/>
      <w:kern w:val="0"/>
      <w:sz w:val="18"/>
      <w:szCs w:val="20"/>
      <w:lang w:val="en-GB" w:eastAsia="en-US"/>
    </w:rPr>
  </w:style>
  <w:style w:type="character" w:customStyle="1" w:styleId="font31">
    <w:name w:val="font31"/>
    <w:basedOn w:val="a0"/>
    <w:rPr>
      <w:rFonts w:ascii="Arial Unicode MS" w:eastAsia="Arial Unicode MS" w:hAnsi="Arial Unicode MS" w:cs="Arial Unicode MS" w:hint="eastAsia"/>
      <w:color w:val="000000"/>
      <w:sz w:val="20"/>
      <w:szCs w:val="20"/>
      <w:u w:val="none"/>
    </w:rPr>
  </w:style>
  <w:style w:type="character" w:customStyle="1" w:styleId="font21">
    <w:name w:val="font21"/>
    <w:basedOn w:val="a0"/>
    <w:rPr>
      <w:rFonts w:ascii="Arial Unicode MS" w:eastAsia="Arial Unicode MS" w:hAnsi="Arial Unicode MS" w:cs="Arial Unicode MS" w:hint="eastAsia"/>
      <w:color w:val="0000FF"/>
      <w:sz w:val="20"/>
      <w:szCs w:val="20"/>
      <w:u w:val="none"/>
    </w:rPr>
  </w:style>
  <w:style w:type="character" w:customStyle="1" w:styleId="font11">
    <w:name w:val="font11"/>
    <w:basedOn w:val="a0"/>
    <w:rPr>
      <w:rFonts w:ascii="Arial Unicode MS" w:eastAsia="Arial Unicode MS" w:hAnsi="Arial Unicode MS" w:cs="Arial Unicode MS" w:hint="eastAsia"/>
      <w:color w:val="0000FF"/>
      <w:sz w:val="20"/>
      <w:szCs w:val="20"/>
      <w:u w:val="single"/>
    </w:rPr>
  </w:style>
  <w:style w:type="character" w:customStyle="1" w:styleId="font01">
    <w:name w:val="font01"/>
    <w:basedOn w:val="a0"/>
    <w:rPr>
      <w:rFonts w:ascii="Arial Unicode MS" w:eastAsia="Arial Unicode MS" w:hAnsi="Arial Unicode MS" w:cs="Arial Unicode MS" w:hint="eastAsia"/>
      <w:color w:val="FF0000"/>
      <w:sz w:val="20"/>
      <w:szCs w:val="20"/>
      <w:u w:val="none"/>
    </w:rPr>
  </w:style>
  <w:style w:type="paragraph" w:styleId="ad">
    <w:name w:val="List Paragraph"/>
    <w:basedOn w:val="a"/>
    <w:link w:val="Char5"/>
    <w:uiPriority w:val="34"/>
    <w:qFormat/>
    <w:rsid w:val="000E6433"/>
    <w:pPr>
      <w:widowControl/>
      <w:overflowPunct w:val="0"/>
      <w:autoSpaceDE w:val="0"/>
      <w:autoSpaceDN w:val="0"/>
      <w:adjustRightInd w:val="0"/>
      <w:spacing w:after="180"/>
      <w:ind w:firstLineChars="200" w:firstLine="420"/>
      <w:jc w:val="left"/>
      <w:textAlignment w:val="baseline"/>
    </w:pPr>
    <w:rPr>
      <w:rFonts w:ascii="Times New Roman" w:eastAsia="宋体" w:hAnsi="Times New Roman" w:cs="Times New Roman"/>
      <w:kern w:val="0"/>
      <w:sz w:val="20"/>
      <w:szCs w:val="20"/>
      <w:lang w:val="en-GB" w:eastAsia="en-US"/>
    </w:rPr>
  </w:style>
  <w:style w:type="character" w:customStyle="1" w:styleId="Char5">
    <w:name w:val="列出段落 Char"/>
    <w:link w:val="ad"/>
    <w:uiPriority w:val="34"/>
    <w:locked/>
    <w:rsid w:val="000E643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89157">
      <w:bodyDiv w:val="1"/>
      <w:marLeft w:val="0"/>
      <w:marRight w:val="0"/>
      <w:marTop w:val="0"/>
      <w:marBottom w:val="0"/>
      <w:divBdr>
        <w:top w:val="none" w:sz="0" w:space="0" w:color="auto"/>
        <w:left w:val="none" w:sz="0" w:space="0" w:color="auto"/>
        <w:bottom w:val="none" w:sz="0" w:space="0" w:color="auto"/>
        <w:right w:val="none" w:sz="0" w:space="0" w:color="auto"/>
      </w:divBdr>
    </w:div>
    <w:div w:id="1181626203">
      <w:bodyDiv w:val="1"/>
      <w:marLeft w:val="0"/>
      <w:marRight w:val="0"/>
      <w:marTop w:val="0"/>
      <w:marBottom w:val="0"/>
      <w:divBdr>
        <w:top w:val="none" w:sz="0" w:space="0" w:color="auto"/>
        <w:left w:val="none" w:sz="0" w:space="0" w:color="auto"/>
        <w:bottom w:val="none" w:sz="0" w:space="0" w:color="auto"/>
        <w:right w:val="none" w:sz="0" w:space="0" w:color="auto"/>
      </w:divBdr>
    </w:div>
    <w:div w:id="2131126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A0FF44-CEC5-415D-B4FF-A2B078E3A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1264</Words>
  <Characters>7207</Characters>
  <Application>Microsoft Office Word</Application>
  <DocSecurity>0</DocSecurity>
  <Lines>60</Lines>
  <Paragraphs>16</Paragraphs>
  <ScaleCrop>false</ScaleCrop>
  <Company>Co</Company>
  <LinksUpToDate>false</LinksUpToDate>
  <CharactersWithSpaces>8455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Peng SUN</cp:lastModifiedBy>
  <cp:revision>15</cp:revision>
  <dcterms:created xsi:type="dcterms:W3CDTF">2016-08-11T08:52:00Z</dcterms:created>
  <dcterms:modified xsi:type="dcterms:W3CDTF">2016-11-04T15:51:00Z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